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DA" w:rsidRDefault="00B076DA" w:rsidP="008F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:rsidR="00B076DA" w:rsidRDefault="00B076DA" w:rsidP="008F3490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:rsidR="00B076DA" w:rsidRPr="00F82594" w:rsidRDefault="00B076DA" w:rsidP="008F3490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6A6FBB">
        <w:rPr>
          <w:rFonts w:ascii="Times New Roman" w:hAnsi="Times New Roman"/>
          <w:b/>
          <w:color w:val="000000"/>
          <w:sz w:val="20"/>
          <w:szCs w:val="20"/>
        </w:rPr>
        <w:t>2</w:t>
      </w:r>
      <w:r>
        <w:rPr>
          <w:rFonts w:ascii="Times New Roman" w:hAnsi="Times New Roman"/>
          <w:b/>
          <w:color w:val="000000"/>
          <w:sz w:val="20"/>
          <w:szCs w:val="20"/>
        </w:rPr>
        <w:t>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:rsidR="00B076DA" w:rsidRPr="00C46852" w:rsidRDefault="00B076DA" w:rsidP="008F3490">
      <w:pPr>
        <w:pStyle w:val="1"/>
        <w:tabs>
          <w:tab w:val="left" w:pos="-142"/>
        </w:tabs>
        <w:jc w:val="both"/>
        <w:rPr>
          <w:sz w:val="20"/>
          <w:szCs w:val="20"/>
        </w:rPr>
      </w:pPr>
      <w:proofErr w:type="gramStart"/>
      <w:r w:rsidRPr="00C46852">
        <w:rPr>
          <w:b/>
          <w:sz w:val="20"/>
          <w:szCs w:val="20"/>
        </w:rPr>
        <w:t xml:space="preserve">Индивидуальный предприниматель </w:t>
      </w:r>
      <w:proofErr w:type="spellStart"/>
      <w:r w:rsidRPr="00777B14">
        <w:rPr>
          <w:rFonts w:ascii="Arial" w:hAnsi="Arial" w:cs="Arial"/>
          <w:color w:val="000000"/>
          <w:sz w:val="20"/>
          <w:szCs w:val="20"/>
        </w:rPr>
        <w:t>Абдульманов</w:t>
      </w:r>
      <w:proofErr w:type="spellEnd"/>
      <w:r w:rsidRPr="00777B14">
        <w:rPr>
          <w:rFonts w:ascii="Arial" w:hAnsi="Arial" w:cs="Arial"/>
          <w:color w:val="000000"/>
          <w:sz w:val="20"/>
          <w:szCs w:val="20"/>
        </w:rPr>
        <w:t xml:space="preserve"> Александр </w:t>
      </w:r>
      <w:proofErr w:type="spellStart"/>
      <w:r w:rsidRPr="00777B14">
        <w:rPr>
          <w:rFonts w:ascii="Arial" w:hAnsi="Arial" w:cs="Arial"/>
          <w:color w:val="000000"/>
          <w:sz w:val="20"/>
          <w:szCs w:val="20"/>
        </w:rPr>
        <w:t>Шаихович</w:t>
      </w:r>
      <w:proofErr w:type="spellEnd"/>
      <w:r w:rsidRPr="00C46852">
        <w:rPr>
          <w:sz w:val="20"/>
          <w:szCs w:val="20"/>
        </w:rPr>
        <w:t xml:space="preserve"> действующий на основани</w:t>
      </w:r>
      <w:r>
        <w:rPr>
          <w:sz w:val="20"/>
          <w:szCs w:val="20"/>
        </w:rPr>
        <w:t xml:space="preserve">и свидетельства о регистрации </w:t>
      </w:r>
      <w:r w:rsidRPr="00C46852">
        <w:rPr>
          <w:sz w:val="20"/>
          <w:szCs w:val="20"/>
        </w:rPr>
        <w:t xml:space="preserve"> №</w:t>
      </w:r>
      <w:r w:rsidR="00C703E5">
        <w:rPr>
          <w:sz w:val="20"/>
          <w:szCs w:val="20"/>
        </w:rPr>
        <w:t xml:space="preserve"> б/</w:t>
      </w:r>
      <w:proofErr w:type="spellStart"/>
      <w:r w:rsidR="00C703E5">
        <w:rPr>
          <w:sz w:val="20"/>
          <w:szCs w:val="20"/>
        </w:rPr>
        <w:t>н</w:t>
      </w:r>
      <w:proofErr w:type="spellEnd"/>
      <w:r w:rsidRPr="00C46852">
        <w:rPr>
          <w:sz w:val="20"/>
          <w:szCs w:val="20"/>
        </w:rPr>
        <w:t xml:space="preserve"> </w:t>
      </w:r>
      <w:r w:rsidR="00C703E5">
        <w:rPr>
          <w:sz w:val="20"/>
          <w:szCs w:val="20"/>
        </w:rPr>
        <w:t xml:space="preserve">от </w:t>
      </w:r>
      <w:r w:rsidRPr="00777B14">
        <w:rPr>
          <w:rFonts w:ascii="Arial" w:hAnsi="Arial" w:cs="Arial"/>
          <w:color w:val="000000"/>
          <w:sz w:val="20"/>
          <w:szCs w:val="20"/>
        </w:rPr>
        <w:t>19.01.2010г., ОГРНИП 310253801900023</w:t>
      </w:r>
      <w:r w:rsidRPr="00C46852">
        <w:rPr>
          <w:sz w:val="20"/>
          <w:szCs w:val="20"/>
        </w:rPr>
        <w:t xml:space="preserve">, именуемый в дальнейшем </w:t>
      </w:r>
      <w:r w:rsidRPr="00C46852">
        <w:rPr>
          <w:b/>
          <w:sz w:val="20"/>
          <w:szCs w:val="20"/>
        </w:rPr>
        <w:t>«Перевозчик»,</w:t>
      </w:r>
      <w:r w:rsidRPr="00C46852">
        <w:rPr>
          <w:sz w:val="20"/>
          <w:szCs w:val="20"/>
        </w:rPr>
        <w:t xml:space="preserve"> с одной стороны, и </w:t>
      </w:r>
      <w:r>
        <w:rPr>
          <w:sz w:val="20"/>
          <w:szCs w:val="20"/>
        </w:rPr>
        <w:t>«______________</w:t>
      </w:r>
      <w:r w:rsidRPr="00C46852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___________________________</w:t>
      </w:r>
      <w:r w:rsidRPr="00C46852">
        <w:rPr>
          <w:b/>
          <w:sz w:val="20"/>
          <w:szCs w:val="20"/>
        </w:rPr>
        <w:t>______________________»,</w:t>
      </w:r>
      <w:r w:rsidRPr="00C46852">
        <w:rPr>
          <w:sz w:val="20"/>
          <w:szCs w:val="20"/>
        </w:rPr>
        <w:t xml:space="preserve"> </w:t>
      </w:r>
      <w:r w:rsidRPr="00C46852">
        <w:rPr>
          <w:color w:val="000000"/>
          <w:sz w:val="20"/>
          <w:szCs w:val="20"/>
        </w:rPr>
        <w:t xml:space="preserve">именуемый в дальнейшем </w:t>
      </w:r>
      <w:r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Pr="00C46852">
        <w:rPr>
          <w:b/>
          <w:color w:val="000000"/>
          <w:sz w:val="20"/>
          <w:szCs w:val="20"/>
        </w:rPr>
        <w:t>,</w:t>
      </w:r>
      <w:r w:rsidRPr="00C46852">
        <w:rPr>
          <w:color w:val="000000"/>
          <w:sz w:val="20"/>
          <w:szCs w:val="20"/>
        </w:rPr>
        <w:t xml:space="preserve"> в лице ___</w:t>
      </w:r>
      <w:r>
        <w:rPr>
          <w:color w:val="000000"/>
          <w:sz w:val="20"/>
          <w:szCs w:val="20"/>
        </w:rPr>
        <w:t>__</w:t>
      </w:r>
      <w:r w:rsidRPr="00C46852">
        <w:rPr>
          <w:color w:val="000000"/>
          <w:sz w:val="20"/>
          <w:szCs w:val="20"/>
        </w:rPr>
        <w:t xml:space="preserve">___________________________________, действующего на основании </w:t>
      </w:r>
      <w:r w:rsidRPr="00C46852">
        <w:rPr>
          <w:b/>
          <w:color w:val="000000"/>
          <w:sz w:val="20"/>
          <w:szCs w:val="20"/>
        </w:rPr>
        <w:t>____________</w:t>
      </w:r>
      <w:r>
        <w:rPr>
          <w:b/>
          <w:color w:val="000000"/>
          <w:sz w:val="20"/>
          <w:szCs w:val="20"/>
        </w:rPr>
        <w:t>_____</w:t>
      </w:r>
      <w:r w:rsidRPr="00C46852">
        <w:rPr>
          <w:b/>
          <w:color w:val="000000"/>
          <w:sz w:val="20"/>
          <w:szCs w:val="20"/>
        </w:rPr>
        <w:t>_______________________</w:t>
      </w:r>
      <w:r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  <w:proofErr w:type="gramEnd"/>
    </w:p>
    <w:p w:rsidR="00B076DA" w:rsidRPr="00B125B6" w:rsidRDefault="00B076DA" w:rsidP="008F3490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076DA" w:rsidRDefault="00B076DA" w:rsidP="008F3490">
      <w:pPr>
        <w:pStyle w:val="ac"/>
        <w:numPr>
          <w:ilvl w:val="0"/>
          <w:numId w:val="17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:rsidR="00B076DA" w:rsidRPr="00D10A21" w:rsidRDefault="00B076DA" w:rsidP="008F3490">
      <w:pPr>
        <w:pStyle w:val="ac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B076DA" w:rsidRPr="002854D1" w:rsidRDefault="00B076DA" w:rsidP="008F3490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B076DA" w:rsidRPr="002854D1" w:rsidRDefault="00B076DA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B076DA" w:rsidRPr="00B125B6" w:rsidRDefault="00B076DA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:rsidR="00B076DA" w:rsidRPr="00B125B6" w:rsidRDefault="00B076DA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:rsidR="00B076DA" w:rsidRPr="00B125B6" w:rsidRDefault="00B076DA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:rsidR="00B076DA" w:rsidRPr="002854D1" w:rsidRDefault="00B076DA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:rsidR="00B076DA" w:rsidRPr="008C131E" w:rsidRDefault="00B076DA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proofErr w:type="spellStart"/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</w:t>
      </w:r>
      <w:proofErr w:type="spellEnd"/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 xml:space="preserve">одна перевозка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груза отправителя</w:t>
      </w:r>
      <w:proofErr w:type="gramEnd"/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076DA" w:rsidRPr="00B125B6" w:rsidRDefault="00B076DA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076DA" w:rsidRPr="00D10A21" w:rsidRDefault="00B076DA" w:rsidP="008F3490">
      <w:pPr>
        <w:pStyle w:val="ac"/>
        <w:numPr>
          <w:ilvl w:val="0"/>
          <w:numId w:val="17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B076DA" w:rsidRDefault="00B076DA" w:rsidP="008F3490">
      <w:pPr>
        <w:pStyle w:val="Default"/>
        <w:jc w:val="both"/>
        <w:rPr>
          <w:sz w:val="20"/>
          <w:szCs w:val="20"/>
        </w:rPr>
      </w:pPr>
    </w:p>
    <w:p w:rsidR="00B076DA" w:rsidRDefault="00B076DA" w:rsidP="008F3490">
      <w:pPr>
        <w:pStyle w:val="Default"/>
        <w:numPr>
          <w:ilvl w:val="1"/>
          <w:numId w:val="17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:rsidR="00B076DA" w:rsidRDefault="00B076DA" w:rsidP="008F34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:rsidR="00B076DA" w:rsidRDefault="00B076DA" w:rsidP="008F34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</w:t>
      </w:r>
      <w:proofErr w:type="gramStart"/>
      <w:r w:rsidRPr="0057643E">
        <w:rPr>
          <w:sz w:val="20"/>
          <w:szCs w:val="20"/>
        </w:rPr>
        <w:t>-«</w:t>
      </w:r>
      <w:proofErr w:type="gramEnd"/>
      <w:r w:rsidRPr="0057643E">
        <w:rPr>
          <w:sz w:val="20"/>
          <w:szCs w:val="20"/>
        </w:rPr>
        <w:t>УАТ РФ»), а также Правилами перевозок грузов автомобильным транспор</w:t>
      </w:r>
      <w:r>
        <w:rPr>
          <w:sz w:val="20"/>
          <w:szCs w:val="20"/>
        </w:rPr>
        <w:t xml:space="preserve">том, утвержденными </w:t>
      </w:r>
      <w:proofErr w:type="spellStart"/>
      <w:r>
        <w:rPr>
          <w:sz w:val="20"/>
          <w:szCs w:val="20"/>
        </w:rPr>
        <w:t>Постановленим</w:t>
      </w:r>
      <w:proofErr w:type="spellEnd"/>
      <w:r w:rsidRPr="0057643E">
        <w:rPr>
          <w:sz w:val="20"/>
          <w:szCs w:val="20"/>
        </w:rPr>
        <w:t xml:space="preserve"> Правительства РФ от 15 апреля 2011 года №272 «Об утверждении правил перевозок грузов автомобильным транспортом»;</w:t>
      </w:r>
    </w:p>
    <w:p w:rsidR="00B076DA" w:rsidRPr="0057643E" w:rsidRDefault="00B076DA" w:rsidP="008F34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:rsidR="00B076DA" w:rsidRPr="004E1E69" w:rsidRDefault="00B076DA" w:rsidP="008F3490">
      <w:pPr>
        <w:pStyle w:val="ac"/>
        <w:numPr>
          <w:ilvl w:val="2"/>
          <w:numId w:val="17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 xml:space="preserve">-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B076DA" w:rsidRPr="002114B5" w:rsidRDefault="00B076DA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B076DA" w:rsidRPr="002114B5" w:rsidRDefault="00B076DA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:rsidR="00B076DA" w:rsidRPr="002114B5" w:rsidRDefault="00B076DA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B076DA" w:rsidRPr="002114B5" w:rsidRDefault="00B076DA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страхование грузов.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076DA" w:rsidRPr="004E1E69" w:rsidRDefault="00B076DA" w:rsidP="008F3490">
      <w:pPr>
        <w:pStyle w:val="ac"/>
        <w:numPr>
          <w:ilvl w:val="2"/>
          <w:numId w:val="17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</w:t>
      </w:r>
      <w:proofErr w:type="gramStart"/>
      <w:r w:rsidRPr="004E1E69">
        <w:rPr>
          <w:rFonts w:ascii="Times New Roman" w:hAnsi="Times New Roman"/>
          <w:color w:val="000000"/>
          <w:sz w:val="20"/>
          <w:szCs w:val="20"/>
        </w:rPr>
        <w:t>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</w:t>
      </w:r>
      <w:proofErr w:type="gramEnd"/>
      <w:r w:rsidRPr="004E1E69">
        <w:rPr>
          <w:rFonts w:ascii="Times New Roman" w:hAnsi="Times New Roman"/>
          <w:sz w:val="20"/>
          <w:szCs w:val="20"/>
        </w:rPr>
        <w:t xml:space="preserve">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:rsidR="00B076DA" w:rsidRPr="00B125B6" w:rsidRDefault="00B076DA" w:rsidP="008F3490">
      <w:pPr>
        <w:pStyle w:val="Default"/>
        <w:numPr>
          <w:ilvl w:val="1"/>
          <w:numId w:val="17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:rsidR="00B076DA" w:rsidRDefault="00B076DA" w:rsidP="008F3490">
      <w:pPr>
        <w:pStyle w:val="Default"/>
        <w:numPr>
          <w:ilvl w:val="1"/>
          <w:numId w:val="17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:rsidR="00B076DA" w:rsidRDefault="00B076DA" w:rsidP="008F3490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:rsidR="00B076DA" w:rsidRPr="0059132B" w:rsidRDefault="00B076DA" w:rsidP="008F3490">
      <w:pPr>
        <w:pStyle w:val="Default"/>
        <w:numPr>
          <w:ilvl w:val="0"/>
          <w:numId w:val="17"/>
        </w:numPr>
        <w:tabs>
          <w:tab w:val="left" w:pos="8931"/>
        </w:tabs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t>Права Сторон</w:t>
      </w:r>
    </w:p>
    <w:p w:rsidR="00B076DA" w:rsidRDefault="00B076DA" w:rsidP="008F3490">
      <w:pPr>
        <w:pStyle w:val="Default"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:rsidR="00B076DA" w:rsidRPr="00D10A21" w:rsidRDefault="00B076DA" w:rsidP="008F3490">
      <w:pPr>
        <w:pStyle w:val="Default"/>
        <w:numPr>
          <w:ilvl w:val="1"/>
          <w:numId w:val="17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:rsidR="00B076DA" w:rsidRPr="00B125B6" w:rsidRDefault="00B076DA" w:rsidP="008F3490">
      <w:pPr>
        <w:pStyle w:val="Default"/>
        <w:numPr>
          <w:ilvl w:val="2"/>
          <w:numId w:val="17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Самостоятельно выбирать вид транспорта</w:t>
      </w:r>
      <w:r>
        <w:rPr>
          <w:sz w:val="20"/>
          <w:szCs w:val="20"/>
        </w:rPr>
        <w:t xml:space="preserve">, 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маршрут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:rsidR="00B076DA" w:rsidRPr="00B125B6" w:rsidRDefault="00B076DA" w:rsidP="008F3490">
      <w:pPr>
        <w:pStyle w:val="Default"/>
        <w:numPr>
          <w:ilvl w:val="2"/>
          <w:numId w:val="17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lastRenderedPageBreak/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:rsidR="00B076DA" w:rsidRDefault="00B076DA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:rsidR="00B076DA" w:rsidRDefault="00B076DA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:rsidR="00B076DA" w:rsidRPr="005B7963" w:rsidRDefault="00B076DA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:rsidR="00B076DA" w:rsidRPr="005B7963" w:rsidRDefault="00B076DA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п.5.4. Договора, у</w:t>
      </w:r>
      <w:r w:rsidRPr="00B125B6">
        <w:rPr>
          <w:sz w:val="20"/>
          <w:szCs w:val="20"/>
        </w:rPr>
        <w:t xml:space="preserve">держивать </w:t>
      </w:r>
      <w:proofErr w:type="gramStart"/>
      <w:r w:rsidRPr="00B125B6">
        <w:rPr>
          <w:sz w:val="20"/>
          <w:szCs w:val="20"/>
        </w:rPr>
        <w:t xml:space="preserve">груз </w:t>
      </w:r>
      <w:r>
        <w:rPr>
          <w:sz w:val="20"/>
          <w:szCs w:val="20"/>
        </w:rPr>
        <w:t xml:space="preserve"> </w:t>
      </w:r>
      <w:r w:rsidRPr="00464B35">
        <w:rPr>
          <w:sz w:val="20"/>
          <w:szCs w:val="20"/>
        </w:rPr>
        <w:t>Отправителя</w:t>
      </w:r>
      <w:proofErr w:type="gramEnd"/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:rsidR="00B076DA" w:rsidRDefault="00B076DA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  <w:lang w:eastAsia="ru-RU"/>
        </w:rPr>
      </w:pPr>
      <w:r w:rsidRPr="00B125B6">
        <w:rPr>
          <w:sz w:val="20"/>
          <w:szCs w:val="20"/>
        </w:rPr>
        <w:t>В случае отсутствия упаковки или ее несоответствия характеру и свойствам груза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целях предотвращения возможности нанесения ущерба грузу в процессе перевозки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осуществить дополнительную упаковку груза за </w:t>
      </w:r>
      <w:r>
        <w:rPr>
          <w:sz w:val="20"/>
          <w:szCs w:val="20"/>
        </w:rPr>
        <w:t>счет</w:t>
      </w:r>
      <w:r w:rsidRPr="00B125B6">
        <w:rPr>
          <w:sz w:val="20"/>
          <w:szCs w:val="20"/>
        </w:rPr>
        <w:t xml:space="preserve">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Отказ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</w:t>
      </w:r>
      <w:r>
        <w:rPr>
          <w:sz w:val="20"/>
          <w:szCs w:val="20"/>
        </w:rPr>
        <w:t xml:space="preserve">твления дополнительной </w:t>
      </w:r>
      <w:proofErr w:type="gramStart"/>
      <w:r>
        <w:rPr>
          <w:sz w:val="20"/>
          <w:szCs w:val="20"/>
        </w:rPr>
        <w:t>упаковки</w:t>
      </w:r>
      <w:proofErr w:type="gramEnd"/>
      <w:r w:rsidRPr="00B125B6">
        <w:rPr>
          <w:sz w:val="20"/>
          <w:szCs w:val="20"/>
        </w:rPr>
        <w:t xml:space="preserve"> сданного к перевозк</w:t>
      </w:r>
      <w:r>
        <w:rPr>
          <w:sz w:val="20"/>
          <w:szCs w:val="20"/>
        </w:rPr>
        <w:t>е груза освобождает Перевозчика</w:t>
      </w:r>
      <w:r w:rsidRPr="00B125B6">
        <w:rPr>
          <w:sz w:val="20"/>
          <w:szCs w:val="20"/>
        </w:rPr>
        <w:t xml:space="preserve"> от ответственности за сохранность груза в процессе осуществления перевозки.</w:t>
      </w:r>
    </w:p>
    <w:p w:rsidR="00B076DA" w:rsidRPr="00602D7B" w:rsidRDefault="00B076DA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по </w:t>
      </w:r>
      <w:r w:rsidRPr="009358CE">
        <w:rPr>
          <w:sz w:val="20"/>
          <w:szCs w:val="20"/>
          <w:lang w:eastAsia="ru-RU"/>
        </w:rPr>
        <w:t xml:space="preserve"> истечении </w:t>
      </w:r>
      <w:r>
        <w:rPr>
          <w:sz w:val="20"/>
          <w:szCs w:val="20"/>
          <w:lang w:eastAsia="ru-RU"/>
        </w:rPr>
        <w:t xml:space="preserve">суток бесплатного хранения  направить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 </w:t>
      </w:r>
      <w:r w:rsidRPr="00602D7B">
        <w:rPr>
          <w:sz w:val="20"/>
          <w:szCs w:val="20"/>
          <w:lang w:eastAsia="ru-RU"/>
        </w:rPr>
        <w:t>Предельный срок хранения груза на терминале Перевозчика не может превышать 30 (тридцать) дней</w:t>
      </w:r>
    </w:p>
    <w:p w:rsidR="00B076DA" w:rsidRDefault="00B076DA" w:rsidP="008F3490">
      <w:pPr>
        <w:pStyle w:val="Default"/>
        <w:numPr>
          <w:ilvl w:val="2"/>
          <w:numId w:val="17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По истечению предельного срока хранения груза в терминале П</w:t>
      </w:r>
      <w:r w:rsidRPr="009358CE">
        <w:rPr>
          <w:sz w:val="20"/>
          <w:szCs w:val="20"/>
          <w:lang w:eastAsia="ru-RU"/>
        </w:rPr>
        <w:t xml:space="preserve">еревозчика </w:t>
      </w:r>
      <w:r>
        <w:rPr>
          <w:sz w:val="20"/>
          <w:szCs w:val="20"/>
          <w:lang w:eastAsia="ru-RU"/>
        </w:rPr>
        <w:t xml:space="preserve"> </w:t>
      </w:r>
      <w:proofErr w:type="gramStart"/>
      <w:r>
        <w:rPr>
          <w:sz w:val="20"/>
          <w:szCs w:val="20"/>
          <w:lang w:eastAsia="ru-RU"/>
        </w:rPr>
        <w:t>последний</w:t>
      </w:r>
      <w:proofErr w:type="gramEnd"/>
      <w:r>
        <w:rPr>
          <w:sz w:val="20"/>
          <w:szCs w:val="20"/>
          <w:lang w:eastAsia="ru-RU"/>
        </w:rPr>
        <w:t xml:space="preserve"> запрашивает О</w:t>
      </w:r>
      <w:r w:rsidRPr="009358CE">
        <w:rPr>
          <w:sz w:val="20"/>
          <w:szCs w:val="20"/>
          <w:lang w:eastAsia="ru-RU"/>
        </w:rPr>
        <w:t>тправителя по поводу указаний относительно груза.</w:t>
      </w:r>
      <w:bookmarkStart w:id="0" w:name="dst100133"/>
      <w:bookmarkEnd w:id="0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Если О</w:t>
      </w:r>
      <w:r w:rsidRPr="009358CE">
        <w:rPr>
          <w:sz w:val="20"/>
          <w:szCs w:val="20"/>
        </w:rPr>
        <w:t xml:space="preserve">тправитель не даст указаний относительно груза в течение четырех </w:t>
      </w:r>
      <w:r>
        <w:rPr>
          <w:sz w:val="20"/>
          <w:szCs w:val="20"/>
        </w:rPr>
        <w:t>суток после получения запроса, П</w:t>
      </w:r>
      <w:r w:rsidRPr="009358CE">
        <w:rPr>
          <w:sz w:val="20"/>
          <w:szCs w:val="20"/>
        </w:rPr>
        <w:t>еревозчик впр</w:t>
      </w:r>
      <w:r>
        <w:rPr>
          <w:sz w:val="20"/>
          <w:szCs w:val="20"/>
        </w:rPr>
        <w:t>аве возвратить такой груз О</w:t>
      </w:r>
      <w:r w:rsidRPr="009358CE">
        <w:rPr>
          <w:sz w:val="20"/>
          <w:szCs w:val="20"/>
        </w:rPr>
        <w:t>тправителю за счет последнего или в установленном порядке реализовать груз по договору купли-продажи</w:t>
      </w:r>
      <w:r>
        <w:rPr>
          <w:sz w:val="20"/>
          <w:szCs w:val="20"/>
        </w:rPr>
        <w:t>,</w:t>
      </w:r>
      <w:r w:rsidRPr="009358CE">
        <w:rPr>
          <w:sz w:val="20"/>
          <w:szCs w:val="20"/>
        </w:rPr>
        <w:t xml:space="preserve"> исходя из подтвержденной документами цены груза или</w:t>
      </w:r>
      <w:r>
        <w:rPr>
          <w:sz w:val="20"/>
          <w:szCs w:val="20"/>
        </w:rPr>
        <w:t>,</w:t>
      </w:r>
      <w:r w:rsidRPr="009358CE">
        <w:rPr>
          <w:sz w:val="20"/>
          <w:szCs w:val="20"/>
        </w:rPr>
        <w:t xml:space="preserve"> при отсутствии таких документов</w:t>
      </w:r>
      <w:r>
        <w:rPr>
          <w:sz w:val="20"/>
          <w:szCs w:val="20"/>
        </w:rPr>
        <w:t>,</w:t>
      </w:r>
      <w:r w:rsidRPr="009358CE">
        <w:rPr>
          <w:sz w:val="20"/>
          <w:szCs w:val="20"/>
        </w:rPr>
        <w:t xml:space="preserve"> исходя из цены, которая при сравнимых обстоятельствах обычно взимается за аналогичные товары, либо на основании экспертно</w:t>
      </w:r>
      <w:r>
        <w:rPr>
          <w:sz w:val="20"/>
          <w:szCs w:val="20"/>
        </w:rPr>
        <w:t>й оценки</w:t>
      </w:r>
      <w:proofErr w:type="gramEnd"/>
      <w:r>
        <w:rPr>
          <w:sz w:val="20"/>
          <w:szCs w:val="20"/>
        </w:rPr>
        <w:t>. Средства, вырученные П</w:t>
      </w:r>
      <w:r w:rsidRPr="009358CE">
        <w:rPr>
          <w:sz w:val="20"/>
          <w:szCs w:val="20"/>
        </w:rPr>
        <w:t>еревозчиком за реализованный груз, за вычетом причитающихся перевозчику платежей за перевозку и хранение груза, а также затрат, связанных с реализ</w:t>
      </w:r>
      <w:r>
        <w:rPr>
          <w:sz w:val="20"/>
          <w:szCs w:val="20"/>
        </w:rPr>
        <w:t>ацией груза, возвращаются О</w:t>
      </w:r>
      <w:r w:rsidRPr="009358CE">
        <w:rPr>
          <w:sz w:val="20"/>
          <w:szCs w:val="20"/>
        </w:rPr>
        <w:t>тправителю.</w:t>
      </w:r>
    </w:p>
    <w:p w:rsidR="00B076DA" w:rsidRPr="00D10A21" w:rsidRDefault="00B076DA" w:rsidP="008F3490">
      <w:pPr>
        <w:pStyle w:val="Default"/>
        <w:numPr>
          <w:ilvl w:val="1"/>
          <w:numId w:val="17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:rsidR="00B076DA" w:rsidRDefault="00B076DA" w:rsidP="008F3490">
      <w:pPr>
        <w:pStyle w:val="Default"/>
        <w:numPr>
          <w:ilvl w:val="2"/>
          <w:numId w:val="17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:rsidR="00B076DA" w:rsidRDefault="00B076DA" w:rsidP="008F3490">
      <w:pPr>
        <w:pStyle w:val="Default"/>
        <w:numPr>
          <w:ilvl w:val="2"/>
          <w:numId w:val="17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:rsidR="00B076DA" w:rsidRDefault="00B076DA" w:rsidP="008F3490">
      <w:pPr>
        <w:pStyle w:val="Default"/>
        <w:numPr>
          <w:ilvl w:val="2"/>
          <w:numId w:val="17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:rsidR="00B076DA" w:rsidRDefault="00B076DA" w:rsidP="008F3490">
      <w:pPr>
        <w:pStyle w:val="Default"/>
        <w:numPr>
          <w:ilvl w:val="2"/>
          <w:numId w:val="17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:rsidR="00B076DA" w:rsidRPr="00B125B6" w:rsidRDefault="00B076DA" w:rsidP="008F3490">
      <w:pPr>
        <w:pStyle w:val="Default"/>
        <w:jc w:val="both"/>
        <w:rPr>
          <w:sz w:val="20"/>
          <w:szCs w:val="20"/>
        </w:rPr>
      </w:pPr>
    </w:p>
    <w:p w:rsidR="00B076DA" w:rsidRDefault="00B076DA" w:rsidP="008F3490">
      <w:pPr>
        <w:pStyle w:val="Default"/>
        <w:numPr>
          <w:ilvl w:val="0"/>
          <w:numId w:val="17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:rsidR="00B076DA" w:rsidRPr="00D10A21" w:rsidRDefault="00B076DA" w:rsidP="008F3490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:rsidR="00B076DA" w:rsidRDefault="00B076DA" w:rsidP="008F3490">
      <w:pPr>
        <w:numPr>
          <w:ilvl w:val="1"/>
          <w:numId w:val="17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:rsidR="00B076DA" w:rsidRPr="004130EA" w:rsidRDefault="00B076DA" w:rsidP="008F3490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>исправных транспортных сре</w:t>
      </w:r>
      <w:proofErr w:type="gramStart"/>
      <w:r>
        <w:rPr>
          <w:sz w:val="20"/>
          <w:szCs w:val="20"/>
        </w:rPr>
        <w:t>дств в с</w:t>
      </w:r>
      <w:proofErr w:type="gramEnd"/>
      <w:r>
        <w:rPr>
          <w:sz w:val="20"/>
          <w:szCs w:val="20"/>
        </w:rPr>
        <w:t xml:space="preserve">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:rsidR="00B076DA" w:rsidRPr="00716E00" w:rsidRDefault="00B076DA" w:rsidP="008F3490">
      <w:pPr>
        <w:pStyle w:val="ac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:rsidR="00B076DA" w:rsidRPr="00B125B6" w:rsidRDefault="00B076DA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:rsidR="00B076DA" w:rsidRPr="00B125B6" w:rsidRDefault="00B076DA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:rsidR="00B076DA" w:rsidRPr="00B125B6" w:rsidRDefault="00B076DA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>документы</w:t>
      </w:r>
      <w:proofErr w:type="gramEnd"/>
      <w:r w:rsidRPr="006C6995">
        <w:rPr>
          <w:sz w:val="20"/>
          <w:szCs w:val="20"/>
        </w:rPr>
        <w:t xml:space="preserve">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:rsidR="00B076DA" w:rsidRPr="00B125B6" w:rsidRDefault="00B076DA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:rsidR="00B076DA" w:rsidRPr="00B125B6" w:rsidRDefault="00B076DA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Осуществить страхование </w:t>
      </w:r>
      <w:proofErr w:type="gramStart"/>
      <w:r w:rsidRPr="00B125B6">
        <w:rPr>
          <w:sz w:val="20"/>
          <w:szCs w:val="20"/>
        </w:rPr>
        <w:t xml:space="preserve">груза </w:t>
      </w:r>
      <w:r w:rsidRPr="00464B35">
        <w:rPr>
          <w:sz w:val="20"/>
          <w:szCs w:val="20"/>
        </w:rPr>
        <w:t>Отправителя</w:t>
      </w:r>
      <w:proofErr w:type="gramEnd"/>
      <w:r w:rsidRPr="00B125B6">
        <w:rPr>
          <w:sz w:val="20"/>
          <w:szCs w:val="20"/>
        </w:rPr>
        <w:t xml:space="preserve"> в страховой компании в пользу </w:t>
      </w:r>
      <w:proofErr w:type="spellStart"/>
      <w:r w:rsidRPr="00B125B6">
        <w:rPr>
          <w:sz w:val="20"/>
          <w:szCs w:val="20"/>
        </w:rPr>
        <w:t>Выгодоприобретателя</w:t>
      </w:r>
      <w:proofErr w:type="spellEnd"/>
      <w:r w:rsidRPr="00B125B6">
        <w:rPr>
          <w:sz w:val="20"/>
          <w:szCs w:val="20"/>
        </w:rPr>
        <w:t xml:space="preserve"> на условиях организации, принимающей на себя страховые риски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соответствии с разделом 7 настоящего договора. </w:t>
      </w:r>
    </w:p>
    <w:p w:rsidR="00B076DA" w:rsidRPr="0057787F" w:rsidRDefault="00B076DA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:rsidR="00B076DA" w:rsidRPr="005B7963" w:rsidRDefault="00B076DA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</w:t>
      </w:r>
      <w:proofErr w:type="gramStart"/>
      <w:r w:rsidRPr="00B125B6">
        <w:rPr>
          <w:sz w:val="20"/>
          <w:szCs w:val="20"/>
        </w:rPr>
        <w:t xml:space="preserve">груз </w:t>
      </w:r>
      <w:r w:rsidRPr="00464B35">
        <w:rPr>
          <w:sz w:val="20"/>
          <w:szCs w:val="20"/>
        </w:rPr>
        <w:t>Отправителя</w:t>
      </w:r>
      <w:proofErr w:type="gramEnd"/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:rsidR="00B076DA" w:rsidRPr="00B466B9" w:rsidRDefault="00B076DA" w:rsidP="008F3490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</w:t>
      </w:r>
      <w:proofErr w:type="spellStart"/>
      <w:r w:rsidRPr="00487A12">
        <w:rPr>
          <w:sz w:val="20"/>
          <w:szCs w:val="20"/>
        </w:rPr>
        <w:t>Машинопартией</w:t>
      </w:r>
      <w:proofErr w:type="spellEnd"/>
      <w:r w:rsidRPr="00487A12">
        <w:rPr>
          <w:sz w:val="20"/>
          <w:szCs w:val="20"/>
        </w:rPr>
        <w:t xml:space="preserve">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:rsidR="00B076DA" w:rsidRDefault="00B076DA" w:rsidP="00B466B9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:rsidR="00B076DA" w:rsidRDefault="00B076DA" w:rsidP="00B466B9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:rsidR="00B076DA" w:rsidRPr="008414EC" w:rsidRDefault="00B076DA" w:rsidP="00B466B9">
      <w:pPr>
        <w:pStyle w:val="Default"/>
        <w:tabs>
          <w:tab w:val="left" w:pos="567"/>
        </w:tabs>
        <w:jc w:val="both"/>
        <w:rPr>
          <w:b/>
          <w:sz w:val="20"/>
          <w:szCs w:val="20"/>
        </w:rPr>
      </w:pPr>
    </w:p>
    <w:p w:rsidR="00B076DA" w:rsidRPr="00487A12" w:rsidRDefault="00B076DA" w:rsidP="008F3490">
      <w:pPr>
        <w:pStyle w:val="ac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B076DA" w:rsidRDefault="00B076DA" w:rsidP="008F3490">
      <w:pPr>
        <w:pStyle w:val="Default"/>
        <w:numPr>
          <w:ilvl w:val="1"/>
          <w:numId w:val="17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lastRenderedPageBreak/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:rsidR="00B076DA" w:rsidRPr="008B74BA" w:rsidRDefault="00B076DA" w:rsidP="008F3490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proofErr w:type="gramStart"/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</w:t>
      </w:r>
      <w:r w:rsidR="00A82F05">
        <w:rPr>
          <w:spacing w:val="0"/>
          <w:sz w:val="20"/>
          <w:szCs w:val="20"/>
        </w:rPr>
        <w:t xml:space="preserve">, </w:t>
      </w:r>
      <w:r w:rsidRPr="008B74BA">
        <w:rPr>
          <w:spacing w:val="0"/>
          <w:sz w:val="20"/>
          <w:szCs w:val="20"/>
        </w:rPr>
        <w:t xml:space="preserve">по </w:t>
      </w:r>
      <w:r>
        <w:rPr>
          <w:spacing w:val="0"/>
          <w:sz w:val="20"/>
          <w:szCs w:val="20"/>
        </w:rPr>
        <w:t>телефон</w:t>
      </w:r>
      <w:r w:rsidR="00876ABA">
        <w:rPr>
          <w:spacing w:val="0"/>
          <w:sz w:val="20"/>
          <w:szCs w:val="20"/>
        </w:rPr>
        <w:t>у</w:t>
      </w:r>
      <w:r w:rsidR="00A82F05">
        <w:rPr>
          <w:spacing w:val="0"/>
          <w:sz w:val="20"/>
          <w:szCs w:val="20"/>
        </w:rPr>
        <w:t xml:space="preserve"> </w:t>
      </w:r>
      <w:r w:rsidR="007476EC">
        <w:rPr>
          <w:b/>
          <w:spacing w:val="0"/>
          <w:sz w:val="20"/>
          <w:szCs w:val="20"/>
        </w:rPr>
        <w:t>+7</w:t>
      </w:r>
      <w:r w:rsidR="007476EC" w:rsidRPr="007476EC">
        <w:rPr>
          <w:b/>
          <w:spacing w:val="0"/>
          <w:sz w:val="20"/>
          <w:szCs w:val="20"/>
        </w:rPr>
        <w:t>-924-330-8585</w:t>
      </w:r>
      <w:r>
        <w:rPr>
          <w:b/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>или с сайта:</w:t>
      </w:r>
      <w:r w:rsidR="00A82F05">
        <w:rPr>
          <w:spacing w:val="0"/>
          <w:sz w:val="20"/>
          <w:szCs w:val="20"/>
        </w:rPr>
        <w:t xml:space="preserve"> </w:t>
      </w:r>
      <w:hyperlink r:id="rId7" w:history="1">
        <w:r w:rsidR="00A82F05" w:rsidRPr="007F316F">
          <w:rPr>
            <w:rStyle w:val="a3"/>
            <w:spacing w:val="0"/>
            <w:sz w:val="20"/>
            <w:szCs w:val="20"/>
            <w:lang w:val="en-US"/>
          </w:rPr>
          <w:t>http</w:t>
        </w:r>
        <w:r w:rsidR="00A82F05" w:rsidRPr="007F316F">
          <w:rPr>
            <w:rStyle w:val="a3"/>
            <w:spacing w:val="0"/>
            <w:sz w:val="20"/>
            <w:szCs w:val="20"/>
          </w:rPr>
          <w:t>://</w:t>
        </w:r>
        <w:proofErr w:type="spellStart"/>
        <w:r w:rsidR="00A82F05" w:rsidRPr="007F316F">
          <w:rPr>
            <w:rStyle w:val="a3"/>
            <w:spacing w:val="0"/>
            <w:sz w:val="20"/>
            <w:szCs w:val="20"/>
            <w:lang w:val="en-US"/>
          </w:rPr>
          <w:t>tkaiv</w:t>
        </w:r>
        <w:proofErr w:type="spellEnd"/>
        <w:r w:rsidR="00A82F05" w:rsidRPr="007F316F">
          <w:rPr>
            <w:rStyle w:val="a3"/>
            <w:spacing w:val="0"/>
            <w:sz w:val="20"/>
            <w:szCs w:val="20"/>
          </w:rPr>
          <w:t>.</w:t>
        </w:r>
        <w:proofErr w:type="spellStart"/>
        <w:r w:rsidR="00A82F05" w:rsidRPr="007F316F">
          <w:rPr>
            <w:rStyle w:val="a3"/>
            <w:spacing w:val="0"/>
            <w:sz w:val="20"/>
            <w:szCs w:val="20"/>
            <w:lang w:val="en-US"/>
          </w:rPr>
          <w:t>ru</w:t>
        </w:r>
        <w:proofErr w:type="spellEnd"/>
      </w:hyperlink>
      <w:r w:rsidR="00A82F05">
        <w:rPr>
          <w:b/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 xml:space="preserve">с указанием адреса загрузки, места разгрузки, получателя, даты и время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  <w:proofErr w:type="gramEnd"/>
    </w:p>
    <w:p w:rsidR="00B076DA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:rsidR="00B076DA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:rsidR="00B076DA" w:rsidRPr="00E4292D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>на сайте:</w:t>
      </w:r>
      <w:r w:rsidR="00A82F05">
        <w:rPr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http</w:t>
      </w:r>
      <w:r w:rsidRPr="00F37FD2">
        <w:rPr>
          <w:b/>
          <w:sz w:val="20"/>
          <w:szCs w:val="20"/>
        </w:rPr>
        <w:t>://</w:t>
      </w:r>
      <w:proofErr w:type="spellStart"/>
      <w:r>
        <w:rPr>
          <w:b/>
          <w:sz w:val="20"/>
          <w:szCs w:val="20"/>
          <w:lang w:val="en-US"/>
        </w:rPr>
        <w:t>tkaiv</w:t>
      </w:r>
      <w:proofErr w:type="spellEnd"/>
      <w:r w:rsidRPr="00F033A1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B076DA" w:rsidRPr="00E4292D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proofErr w:type="gramStart"/>
      <w:r>
        <w:rPr>
          <w:sz w:val="20"/>
          <w:szCs w:val="20"/>
        </w:rPr>
        <w:t>,</w:t>
      </w:r>
      <w:proofErr w:type="gramEnd"/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</w:t>
      </w:r>
      <w:proofErr w:type="spellStart"/>
      <w:r w:rsidRPr="00E4292D">
        <w:rPr>
          <w:sz w:val="20"/>
          <w:szCs w:val="20"/>
        </w:rPr>
        <w:t>Машин</w:t>
      </w:r>
      <w:r>
        <w:rPr>
          <w:sz w:val="20"/>
          <w:szCs w:val="20"/>
        </w:rPr>
        <w:t>опартия</w:t>
      </w:r>
      <w:proofErr w:type="spellEnd"/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:rsidR="00B076DA" w:rsidRPr="00E4292D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:rsidR="00B076DA" w:rsidRPr="002F7082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:rsidR="00B076DA" w:rsidRPr="007D0B90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</w:t>
      </w:r>
      <w:proofErr w:type="gramEnd"/>
      <w:r w:rsidRPr="007D0B90">
        <w:rPr>
          <w:color w:val="auto"/>
          <w:sz w:val="20"/>
          <w:szCs w:val="20"/>
        </w:rPr>
        <w:t xml:space="preserve">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:rsidR="00B076DA" w:rsidRPr="001F296D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F296D">
        <w:rPr>
          <w:sz w:val="20"/>
          <w:szCs w:val="20"/>
        </w:rPr>
        <w:t>Проверить перед погрузкой пригодность транспортных сре</w:t>
      </w:r>
      <w:proofErr w:type="gramStart"/>
      <w:r w:rsidRPr="001F296D">
        <w:rPr>
          <w:sz w:val="20"/>
          <w:szCs w:val="20"/>
        </w:rPr>
        <w:t>дств дл</w:t>
      </w:r>
      <w:proofErr w:type="gramEnd"/>
      <w:r w:rsidRPr="001F296D">
        <w:rPr>
          <w:sz w:val="20"/>
          <w:szCs w:val="20"/>
        </w:rPr>
        <w:t xml:space="preserve">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:rsidR="00B076DA" w:rsidRPr="008D75B8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погрузки  (выгрузки)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:rsidR="00B076DA" w:rsidRPr="00B125B6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Сдать груз Перевозчику</w:t>
      </w:r>
      <w:r w:rsidRPr="00B125B6">
        <w:rPr>
          <w:sz w:val="20"/>
          <w:szCs w:val="20"/>
        </w:rPr>
        <w:t xml:space="preserve">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мест. В случае отсутствия</w:t>
      </w:r>
      <w:r>
        <w:rPr>
          <w:sz w:val="20"/>
          <w:szCs w:val="20"/>
        </w:rPr>
        <w:t xml:space="preserve"> надлежащей упаковки, Перевозчик</w:t>
      </w:r>
      <w:r w:rsidRPr="00B125B6">
        <w:rPr>
          <w:sz w:val="20"/>
          <w:szCs w:val="20"/>
        </w:rPr>
        <w:t xml:space="preserve"> в целях сохранности груза в процессе перевозки вправе</w:t>
      </w:r>
      <w:r>
        <w:rPr>
          <w:sz w:val="20"/>
          <w:szCs w:val="20"/>
        </w:rPr>
        <w:t xml:space="preserve"> по согласованию с Отправителем</w:t>
      </w:r>
      <w:r w:rsidRPr="00B125B6">
        <w:rPr>
          <w:sz w:val="20"/>
          <w:szCs w:val="20"/>
        </w:rPr>
        <w:t xml:space="preserve"> самостоятельно </w:t>
      </w:r>
      <w:proofErr w:type="spellStart"/>
      <w:r>
        <w:rPr>
          <w:sz w:val="20"/>
          <w:szCs w:val="20"/>
        </w:rPr>
        <w:t>до</w:t>
      </w:r>
      <w:r w:rsidRPr="00B125B6">
        <w:rPr>
          <w:sz w:val="20"/>
          <w:szCs w:val="20"/>
        </w:rPr>
        <w:t>упаковать</w:t>
      </w:r>
      <w:proofErr w:type="spellEnd"/>
      <w:r>
        <w:rPr>
          <w:sz w:val="20"/>
          <w:szCs w:val="20"/>
        </w:rPr>
        <w:t xml:space="preserve"> и промаркировать</w:t>
      </w:r>
      <w:r w:rsidRPr="00B125B6">
        <w:rPr>
          <w:sz w:val="20"/>
          <w:szCs w:val="20"/>
        </w:rPr>
        <w:t xml:space="preserve"> груз, а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обязан оплатить</w:t>
      </w:r>
      <w:r>
        <w:rPr>
          <w:sz w:val="20"/>
          <w:szCs w:val="20"/>
        </w:rPr>
        <w:t xml:space="preserve"> перевозчику</w:t>
      </w:r>
      <w:r w:rsidRPr="00704674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стоимость дополнительной упаковки</w:t>
      </w:r>
      <w:r>
        <w:rPr>
          <w:sz w:val="20"/>
          <w:szCs w:val="20"/>
        </w:rPr>
        <w:t xml:space="preserve"> и маркировки согласно тарифам, указанным на сайте:</w:t>
      </w:r>
      <w:r w:rsidR="00A82F05">
        <w:rPr>
          <w:sz w:val="20"/>
          <w:szCs w:val="20"/>
        </w:rPr>
        <w:t xml:space="preserve"> </w:t>
      </w:r>
      <w:hyperlink r:id="rId8" w:history="1">
        <w:r w:rsidR="00A82F05" w:rsidRPr="007F316F">
          <w:rPr>
            <w:rStyle w:val="a3"/>
            <w:sz w:val="20"/>
            <w:szCs w:val="20"/>
            <w:lang w:val="en-US"/>
          </w:rPr>
          <w:t>http</w:t>
        </w:r>
        <w:r w:rsidR="00A82F05" w:rsidRPr="007F316F">
          <w:rPr>
            <w:rStyle w:val="a3"/>
            <w:sz w:val="20"/>
            <w:szCs w:val="20"/>
          </w:rPr>
          <w:t>://</w:t>
        </w:r>
        <w:proofErr w:type="spellStart"/>
        <w:r w:rsidR="00A82F05" w:rsidRPr="007F316F">
          <w:rPr>
            <w:rStyle w:val="a3"/>
            <w:sz w:val="20"/>
            <w:szCs w:val="20"/>
            <w:lang w:val="en-US"/>
          </w:rPr>
          <w:t>tkaiv</w:t>
        </w:r>
        <w:proofErr w:type="spellEnd"/>
        <w:r w:rsidR="00A82F05" w:rsidRPr="007F316F">
          <w:rPr>
            <w:rStyle w:val="a3"/>
            <w:sz w:val="20"/>
            <w:szCs w:val="20"/>
          </w:rPr>
          <w:t>.</w:t>
        </w:r>
        <w:proofErr w:type="spellStart"/>
        <w:r w:rsidR="00A82F05" w:rsidRPr="007F316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A82F05">
        <w:rPr>
          <w:b/>
          <w:sz w:val="20"/>
          <w:szCs w:val="20"/>
        </w:rPr>
        <w:t xml:space="preserve"> </w:t>
      </w:r>
    </w:p>
    <w:p w:rsidR="00B076DA" w:rsidRPr="000A18A5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>Предъявить хрупкие грузы к перевозке в соответствующей таре (упаковке) и снабженной предупредительными надписями – «Осторожно стекло», «Хрупкий груз». В случае отсутствия надле</w:t>
      </w:r>
      <w:r>
        <w:rPr>
          <w:sz w:val="20"/>
          <w:szCs w:val="20"/>
        </w:rPr>
        <w:t>жащей упаковки, Перевозчик</w:t>
      </w:r>
      <w:r w:rsidRPr="00B125B6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proofErr w:type="spellStart"/>
      <w:r w:rsidRPr="00B125B6">
        <w:rPr>
          <w:sz w:val="20"/>
          <w:szCs w:val="20"/>
        </w:rPr>
        <w:t>доупаковать</w:t>
      </w:r>
      <w:proofErr w:type="spellEnd"/>
      <w:r w:rsidRPr="00B125B6">
        <w:rPr>
          <w:sz w:val="20"/>
          <w:szCs w:val="20"/>
        </w:rPr>
        <w:t xml:space="preserve"> груз, а </w:t>
      </w:r>
      <w:r w:rsidRPr="00464B35">
        <w:rPr>
          <w:sz w:val="20"/>
          <w:szCs w:val="20"/>
        </w:rPr>
        <w:t>Отправител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обязан оплатить </w:t>
      </w:r>
      <w:r>
        <w:rPr>
          <w:sz w:val="20"/>
          <w:szCs w:val="20"/>
        </w:rPr>
        <w:t xml:space="preserve">перевозчику </w:t>
      </w:r>
      <w:r w:rsidRPr="00B125B6">
        <w:rPr>
          <w:sz w:val="20"/>
          <w:szCs w:val="20"/>
        </w:rPr>
        <w:t>сто</w:t>
      </w:r>
      <w:r>
        <w:rPr>
          <w:sz w:val="20"/>
          <w:szCs w:val="20"/>
        </w:rPr>
        <w:t xml:space="preserve">имость дополнительной упаковки согласно тарифам, указанным на сайте: </w:t>
      </w:r>
      <w:hyperlink r:id="rId9" w:history="1">
        <w:r w:rsidR="00A82F05" w:rsidRPr="007F316F">
          <w:rPr>
            <w:rStyle w:val="a3"/>
            <w:sz w:val="20"/>
            <w:szCs w:val="20"/>
            <w:lang w:val="en-US"/>
          </w:rPr>
          <w:t>http</w:t>
        </w:r>
        <w:r w:rsidR="00A82F05" w:rsidRPr="007F316F">
          <w:rPr>
            <w:rStyle w:val="a3"/>
            <w:sz w:val="20"/>
            <w:szCs w:val="20"/>
          </w:rPr>
          <w:t>://</w:t>
        </w:r>
        <w:proofErr w:type="spellStart"/>
        <w:r w:rsidR="00A82F05" w:rsidRPr="007F316F">
          <w:rPr>
            <w:rStyle w:val="a3"/>
            <w:sz w:val="20"/>
            <w:szCs w:val="20"/>
            <w:lang w:val="en-US"/>
          </w:rPr>
          <w:t>tkaiv</w:t>
        </w:r>
        <w:proofErr w:type="spellEnd"/>
        <w:r w:rsidR="00A82F05" w:rsidRPr="007F316F">
          <w:rPr>
            <w:rStyle w:val="a3"/>
            <w:sz w:val="20"/>
            <w:szCs w:val="20"/>
          </w:rPr>
          <w:t>.</w:t>
        </w:r>
        <w:proofErr w:type="spellStart"/>
        <w:r w:rsidR="00A82F05" w:rsidRPr="007F316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A82F05">
        <w:rPr>
          <w:b/>
          <w:sz w:val="20"/>
          <w:szCs w:val="20"/>
        </w:rPr>
        <w:t xml:space="preserve"> </w:t>
      </w:r>
    </w:p>
    <w:p w:rsidR="00B076DA" w:rsidRPr="00B125B6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Предоставить</w:t>
      </w:r>
      <w:r>
        <w:rPr>
          <w:sz w:val="20"/>
          <w:szCs w:val="20"/>
        </w:rPr>
        <w:t>, при необходимости, Перевозчику</w:t>
      </w:r>
      <w:r w:rsidRPr="00B125B6">
        <w:rPr>
          <w:sz w:val="20"/>
          <w:szCs w:val="20"/>
        </w:rPr>
        <w:t xml:space="preserve"> доверенность, оформленную в установленном законом порядке, необход</w:t>
      </w:r>
      <w:r>
        <w:rPr>
          <w:sz w:val="20"/>
          <w:szCs w:val="20"/>
        </w:rPr>
        <w:t>имую для совершения Перевозчиком</w:t>
      </w:r>
      <w:r w:rsidRPr="00B125B6">
        <w:rPr>
          <w:sz w:val="20"/>
          <w:szCs w:val="20"/>
        </w:rPr>
        <w:t xml:space="preserve"> юридически значимых действий, предусмотренных настоящим Договором и действующим законодательством РФ. </w:t>
      </w:r>
    </w:p>
    <w:p w:rsidR="00B076DA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:rsidR="00B076DA" w:rsidRPr="00B125B6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 xml:space="preserve">при доставке груза </w:t>
      </w:r>
      <w:proofErr w:type="spellStart"/>
      <w:r w:rsidRPr="003D2507">
        <w:rPr>
          <w:sz w:val="20"/>
          <w:szCs w:val="20"/>
        </w:rPr>
        <w:t>машинопартией</w:t>
      </w:r>
      <w:proofErr w:type="spellEnd"/>
      <w:r w:rsidRPr="003D2507">
        <w:rPr>
          <w:sz w:val="20"/>
          <w:szCs w:val="20"/>
        </w:rPr>
        <w:t>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</w:t>
      </w:r>
      <w:proofErr w:type="gramStart"/>
      <w:r>
        <w:rPr>
          <w:sz w:val="20"/>
          <w:szCs w:val="20"/>
        </w:rPr>
        <w:t>дств пр</w:t>
      </w:r>
      <w:proofErr w:type="gramEnd"/>
      <w:r>
        <w:rPr>
          <w:sz w:val="20"/>
          <w:szCs w:val="20"/>
        </w:rPr>
        <w:t>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:rsidR="00B076DA" w:rsidRPr="00B125B6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:rsidR="00B076DA" w:rsidRPr="00B125B6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>п. 6.3.3.</w:t>
      </w:r>
      <w:r>
        <w:rPr>
          <w:sz w:val="20"/>
          <w:szCs w:val="20"/>
        </w:rPr>
        <w:t>-</w:t>
      </w:r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:rsidR="00B076DA" w:rsidRPr="000A18A5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В случае хранения груза на терминале</w:t>
      </w:r>
      <w:r w:rsidRPr="006E5194">
        <w:rPr>
          <w:sz w:val="20"/>
          <w:szCs w:val="20"/>
        </w:rPr>
        <w:t xml:space="preserve"> Перевозчика в пункте назначения свыше 1 (одних) суток с момента</w:t>
      </w:r>
      <w:r>
        <w:rPr>
          <w:sz w:val="20"/>
          <w:szCs w:val="20"/>
        </w:rPr>
        <w:t xml:space="preserve"> оповещения всеми доступными средствами связи </w:t>
      </w:r>
      <w:r w:rsidRPr="006E5194">
        <w:rPr>
          <w:sz w:val="20"/>
          <w:szCs w:val="20"/>
        </w:rPr>
        <w:t xml:space="preserve"> Грузополучателя о прибытии груза, оплатить Перевозчику услуги по хранению груза согласно </w:t>
      </w:r>
      <w:proofErr w:type="gramStart"/>
      <w:r w:rsidRPr="006E5194">
        <w:rPr>
          <w:sz w:val="20"/>
          <w:szCs w:val="20"/>
        </w:rPr>
        <w:t>тарифам</w:t>
      </w:r>
      <w:proofErr w:type="gramEnd"/>
      <w:r w:rsidRPr="006E5194">
        <w:rPr>
          <w:sz w:val="20"/>
          <w:szCs w:val="20"/>
        </w:rPr>
        <w:t xml:space="preserve">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>, а так же на сайте:</w:t>
      </w:r>
      <w:r w:rsidRPr="00F37F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http</w:t>
      </w:r>
      <w:r w:rsidRPr="00F37FD2">
        <w:rPr>
          <w:b/>
          <w:sz w:val="20"/>
          <w:szCs w:val="20"/>
        </w:rPr>
        <w:t>://</w:t>
      </w:r>
      <w:proofErr w:type="spellStart"/>
      <w:r>
        <w:rPr>
          <w:b/>
          <w:sz w:val="20"/>
          <w:szCs w:val="20"/>
          <w:lang w:val="en-US"/>
        </w:rPr>
        <w:t>tkaiv</w:t>
      </w:r>
      <w:proofErr w:type="spellEnd"/>
      <w:r w:rsidRPr="00F033A1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B076DA" w:rsidRPr="00716E00" w:rsidRDefault="00B076DA" w:rsidP="008F3490">
      <w:pPr>
        <w:pStyle w:val="ac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:rsidR="00B076DA" w:rsidRPr="00716E00" w:rsidRDefault="00B076DA" w:rsidP="008F3490">
      <w:pPr>
        <w:pStyle w:val="ac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:rsidR="00B076DA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:rsidR="00B076DA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lastRenderedPageBreak/>
        <w:t xml:space="preserve">Обеспечить предъявление Грузополучателем или его </w:t>
      </w:r>
      <w:proofErr w:type="gramStart"/>
      <w:r w:rsidRPr="00AC4AD3">
        <w:rPr>
          <w:sz w:val="20"/>
          <w:szCs w:val="20"/>
        </w:rPr>
        <w:t>уполномоченном</w:t>
      </w:r>
      <w:proofErr w:type="gramEnd"/>
      <w:r w:rsidRPr="00AC4AD3">
        <w:rPr>
          <w:sz w:val="20"/>
          <w:szCs w:val="20"/>
        </w:rPr>
        <w:t xml:space="preserve">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:rsidR="00B076DA" w:rsidRPr="00AC4AD3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:rsidR="00B076DA" w:rsidRPr="00D171E7" w:rsidRDefault="00B076DA" w:rsidP="00D171E7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>, в т.ч. номера сре</w:t>
      </w:r>
      <w:proofErr w:type="gramStart"/>
      <w:r w:rsidRPr="00B125B6">
        <w:rPr>
          <w:sz w:val="20"/>
          <w:szCs w:val="20"/>
        </w:rPr>
        <w:t xml:space="preserve">дств </w:t>
      </w:r>
      <w:r w:rsidRPr="00D171E7">
        <w:rPr>
          <w:sz w:val="20"/>
          <w:szCs w:val="20"/>
        </w:rPr>
        <w:t>св</w:t>
      </w:r>
      <w:proofErr w:type="gramEnd"/>
      <w:r w:rsidRPr="00D171E7">
        <w:rPr>
          <w:sz w:val="20"/>
          <w:szCs w:val="20"/>
        </w:rPr>
        <w:t xml:space="preserve">язи (телефон, факс), а также уведомить Грузополучателя о передаче груза в его адрес. </w:t>
      </w:r>
    </w:p>
    <w:p w:rsidR="00B076DA" w:rsidRDefault="00B076DA" w:rsidP="008F3490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:rsidR="00B076DA" w:rsidRPr="004920B9" w:rsidRDefault="00B076DA" w:rsidP="008F3490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 или Грузополучателя, 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согласно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:rsidR="00B076DA" w:rsidRPr="00B125B6" w:rsidRDefault="00B076DA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:rsidR="00B076DA" w:rsidRDefault="00B076DA" w:rsidP="008F3490">
      <w:pPr>
        <w:pStyle w:val="Default"/>
        <w:numPr>
          <w:ilvl w:val="0"/>
          <w:numId w:val="17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Порядок расчетов</w:t>
      </w:r>
    </w:p>
    <w:p w:rsidR="00B076DA" w:rsidRPr="00B62C1C" w:rsidRDefault="00B076DA" w:rsidP="008F3490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:rsidR="00B076DA" w:rsidRDefault="00B076DA" w:rsidP="008F3490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Размеры оплаты за услуги </w:t>
      </w:r>
      <w:r>
        <w:rPr>
          <w:sz w:val="20"/>
          <w:szCs w:val="20"/>
        </w:rPr>
        <w:t xml:space="preserve">перевозки </w:t>
      </w:r>
      <w:r w:rsidRPr="00B125B6">
        <w:rPr>
          <w:sz w:val="20"/>
          <w:szCs w:val="20"/>
        </w:rPr>
        <w:t xml:space="preserve">и иные причитающиеся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суммы, связанные с </w:t>
      </w:r>
      <w:r w:rsidRPr="006C6995">
        <w:rPr>
          <w:sz w:val="20"/>
          <w:szCs w:val="20"/>
        </w:rPr>
        <w:t>операциями по перевозке</w:t>
      </w:r>
      <w:r w:rsidRPr="00A665B3">
        <w:rPr>
          <w:sz w:val="20"/>
          <w:szCs w:val="20"/>
        </w:rPr>
        <w:t xml:space="preserve"> </w:t>
      </w:r>
      <w:r>
        <w:rPr>
          <w:sz w:val="20"/>
          <w:szCs w:val="20"/>
        </w:rPr>
        <w:t>груза</w:t>
      </w:r>
      <w:r w:rsidRPr="006C6995"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устанавливается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самостоятельно. Тарифы, ставки и иные сборы</w:t>
      </w:r>
      <w:r>
        <w:rPr>
          <w:sz w:val="20"/>
          <w:szCs w:val="20"/>
        </w:rPr>
        <w:t xml:space="preserve"> установлены в </w:t>
      </w:r>
      <w:r w:rsidRPr="00B25A7E">
        <w:rPr>
          <w:b/>
          <w:sz w:val="20"/>
          <w:szCs w:val="20"/>
        </w:rPr>
        <w:t>Приложениях №1 и №2</w:t>
      </w:r>
      <w:r>
        <w:rPr>
          <w:sz w:val="20"/>
          <w:szCs w:val="20"/>
        </w:rPr>
        <w:t xml:space="preserve"> к настоящему договору, а также </w:t>
      </w:r>
      <w:r w:rsidRPr="00B125B6">
        <w:rPr>
          <w:sz w:val="20"/>
          <w:szCs w:val="20"/>
        </w:rPr>
        <w:t>размещены на сайте</w:t>
      </w:r>
      <w:r>
        <w:rPr>
          <w:sz w:val="20"/>
          <w:szCs w:val="20"/>
        </w:rPr>
        <w:t xml:space="preserve"> Перевозчика</w:t>
      </w:r>
      <w:r w:rsidRPr="00F37FD2">
        <w:rPr>
          <w:sz w:val="20"/>
          <w:szCs w:val="20"/>
        </w:rPr>
        <w:t>:</w:t>
      </w:r>
      <w:r w:rsidR="00A82F05">
        <w:rPr>
          <w:sz w:val="20"/>
          <w:szCs w:val="20"/>
        </w:rPr>
        <w:t xml:space="preserve"> </w:t>
      </w:r>
      <w:hyperlink r:id="rId10" w:history="1">
        <w:r w:rsidR="00A82F05" w:rsidRPr="007F316F">
          <w:rPr>
            <w:rStyle w:val="a3"/>
            <w:sz w:val="20"/>
            <w:szCs w:val="20"/>
            <w:lang w:val="en-US"/>
          </w:rPr>
          <w:t>http</w:t>
        </w:r>
        <w:r w:rsidR="00A82F05" w:rsidRPr="007F316F">
          <w:rPr>
            <w:rStyle w:val="a3"/>
            <w:sz w:val="20"/>
            <w:szCs w:val="20"/>
          </w:rPr>
          <w:t>://</w:t>
        </w:r>
        <w:proofErr w:type="spellStart"/>
        <w:r w:rsidR="00A82F05" w:rsidRPr="007F316F">
          <w:rPr>
            <w:rStyle w:val="a3"/>
            <w:sz w:val="20"/>
            <w:szCs w:val="20"/>
            <w:lang w:val="en-US"/>
          </w:rPr>
          <w:t>tkaiv</w:t>
        </w:r>
        <w:proofErr w:type="spellEnd"/>
        <w:r w:rsidR="00A82F05" w:rsidRPr="007F316F">
          <w:rPr>
            <w:rStyle w:val="a3"/>
            <w:sz w:val="20"/>
            <w:szCs w:val="20"/>
          </w:rPr>
          <w:t>.</w:t>
        </w:r>
        <w:proofErr w:type="spellStart"/>
        <w:r w:rsidR="00A82F05" w:rsidRPr="007F316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A82F05">
        <w:rPr>
          <w:b/>
          <w:sz w:val="20"/>
          <w:szCs w:val="20"/>
        </w:rPr>
        <w:t xml:space="preserve"> </w:t>
      </w:r>
    </w:p>
    <w:p w:rsidR="00B076DA" w:rsidRPr="000356D8" w:rsidRDefault="00B076DA" w:rsidP="008F3490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0356D8">
        <w:rPr>
          <w:sz w:val="20"/>
          <w:szCs w:val="20"/>
        </w:rPr>
        <w:t>Ра</w:t>
      </w:r>
      <w:r>
        <w:rPr>
          <w:sz w:val="20"/>
          <w:szCs w:val="20"/>
        </w:rPr>
        <w:t>счеты с Перевозчиком осуществляю</w:t>
      </w:r>
      <w:r w:rsidRPr="000356D8">
        <w:rPr>
          <w:sz w:val="20"/>
          <w:szCs w:val="20"/>
        </w:rPr>
        <w:t xml:space="preserve">тся по факту выполненной </w:t>
      </w:r>
      <w:r>
        <w:rPr>
          <w:sz w:val="20"/>
          <w:szCs w:val="20"/>
        </w:rPr>
        <w:t xml:space="preserve">услуги </w:t>
      </w:r>
      <w:r w:rsidRPr="000356D8">
        <w:rPr>
          <w:sz w:val="20"/>
          <w:szCs w:val="20"/>
        </w:rPr>
        <w:t>перевозки в течение 3 (трех) банковских дней со дня выставления счета (по</w:t>
      </w:r>
      <w:r>
        <w:rPr>
          <w:sz w:val="20"/>
          <w:szCs w:val="20"/>
        </w:rPr>
        <w:t xml:space="preserve"> электронной почте,</w:t>
      </w:r>
      <w:r w:rsidRPr="000356D8">
        <w:rPr>
          <w:sz w:val="20"/>
          <w:szCs w:val="20"/>
        </w:rPr>
        <w:t xml:space="preserve"> факсу</w:t>
      </w:r>
      <w:r>
        <w:rPr>
          <w:sz w:val="20"/>
          <w:szCs w:val="20"/>
        </w:rPr>
        <w:t xml:space="preserve"> или иным доступным способом</w:t>
      </w:r>
      <w:r w:rsidRPr="000356D8">
        <w:rPr>
          <w:sz w:val="20"/>
          <w:szCs w:val="20"/>
        </w:rPr>
        <w:t>), путем перечисления денежных средст</w:t>
      </w:r>
      <w:r>
        <w:rPr>
          <w:sz w:val="20"/>
          <w:szCs w:val="20"/>
        </w:rPr>
        <w:t>в на расчетный счет или в кассу Перевозчика.</w:t>
      </w:r>
    </w:p>
    <w:p w:rsidR="00B076DA" w:rsidRPr="00B125B6" w:rsidRDefault="00B076DA" w:rsidP="008F3490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случае несвоевременной или неполной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>м счетов Перевозчика,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 xml:space="preserve">ебования об уплате пени в размере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:rsidR="00B076DA" w:rsidRPr="00B125B6" w:rsidRDefault="00B076DA" w:rsidP="008F3490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:rsidR="00B076DA" w:rsidRDefault="00B076DA" w:rsidP="008F3490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A6393">
        <w:rPr>
          <w:sz w:val="20"/>
          <w:szCs w:val="20"/>
        </w:rPr>
        <w:t>В пункте назна</w:t>
      </w:r>
      <w:r>
        <w:rPr>
          <w:sz w:val="20"/>
          <w:szCs w:val="20"/>
        </w:rPr>
        <w:t xml:space="preserve">чения  прибывший груз хранится на терминале </w:t>
      </w:r>
      <w:r w:rsidRPr="00EA6393">
        <w:rPr>
          <w:sz w:val="20"/>
          <w:szCs w:val="20"/>
        </w:rPr>
        <w:t>Перевозч</w:t>
      </w:r>
      <w:r>
        <w:rPr>
          <w:sz w:val="20"/>
          <w:szCs w:val="20"/>
        </w:rPr>
        <w:t xml:space="preserve">ика без оплаты </w:t>
      </w:r>
      <w:r w:rsidRPr="00EA6393">
        <w:rPr>
          <w:sz w:val="20"/>
          <w:szCs w:val="20"/>
        </w:rPr>
        <w:t xml:space="preserve"> 1 (одни) сутки со дня </w:t>
      </w:r>
      <w:r>
        <w:rPr>
          <w:sz w:val="20"/>
          <w:szCs w:val="20"/>
        </w:rPr>
        <w:t xml:space="preserve">устного </w:t>
      </w:r>
      <w:r w:rsidRPr="00EA6393">
        <w:rPr>
          <w:sz w:val="20"/>
          <w:szCs w:val="20"/>
        </w:rPr>
        <w:t xml:space="preserve">уведомления </w:t>
      </w:r>
      <w:r>
        <w:rPr>
          <w:sz w:val="20"/>
          <w:szCs w:val="20"/>
        </w:rPr>
        <w:t xml:space="preserve"> Грузополучателя</w:t>
      </w:r>
      <w:r w:rsidRPr="00EA6393">
        <w:rPr>
          <w:sz w:val="20"/>
          <w:szCs w:val="20"/>
        </w:rPr>
        <w:t xml:space="preserve"> по телефону</w:t>
      </w:r>
      <w:r>
        <w:rPr>
          <w:sz w:val="20"/>
          <w:szCs w:val="20"/>
        </w:rPr>
        <w:t xml:space="preserve"> или факсу, электронной почте, </w:t>
      </w:r>
      <w:proofErr w:type="spellStart"/>
      <w:r>
        <w:rPr>
          <w:sz w:val="20"/>
          <w:szCs w:val="20"/>
        </w:rPr>
        <w:t>смс</w:t>
      </w:r>
      <w:proofErr w:type="spellEnd"/>
      <w:r w:rsidRPr="00EA6393">
        <w:rPr>
          <w:sz w:val="20"/>
          <w:szCs w:val="20"/>
        </w:rPr>
        <w:t>. Плата за хранение груза взимается только при его хранении свыше 1 (одних) суток в соответствии с тарифами, размещенными на сайте Перевозчика</w:t>
      </w:r>
      <w:r>
        <w:rPr>
          <w:sz w:val="20"/>
          <w:szCs w:val="20"/>
        </w:rPr>
        <w:t>:</w:t>
      </w:r>
      <w:r w:rsidRPr="00F37FD2">
        <w:rPr>
          <w:b/>
          <w:sz w:val="20"/>
          <w:szCs w:val="20"/>
        </w:rPr>
        <w:t xml:space="preserve"> </w:t>
      </w:r>
      <w:hyperlink r:id="rId11" w:history="1">
        <w:r w:rsidR="00A82F05" w:rsidRPr="007F316F">
          <w:rPr>
            <w:rStyle w:val="a3"/>
            <w:sz w:val="20"/>
            <w:szCs w:val="20"/>
            <w:lang w:val="en-US"/>
          </w:rPr>
          <w:t>http</w:t>
        </w:r>
        <w:r w:rsidR="00A82F05" w:rsidRPr="007F316F">
          <w:rPr>
            <w:rStyle w:val="a3"/>
            <w:sz w:val="20"/>
            <w:szCs w:val="20"/>
          </w:rPr>
          <w:t>://</w:t>
        </w:r>
        <w:proofErr w:type="spellStart"/>
        <w:r w:rsidR="00A82F05" w:rsidRPr="007F316F">
          <w:rPr>
            <w:rStyle w:val="a3"/>
            <w:sz w:val="20"/>
            <w:szCs w:val="20"/>
            <w:lang w:val="en-US"/>
          </w:rPr>
          <w:t>tkaiv</w:t>
        </w:r>
        <w:proofErr w:type="spellEnd"/>
        <w:r w:rsidR="00A82F05" w:rsidRPr="007F316F">
          <w:rPr>
            <w:rStyle w:val="a3"/>
            <w:sz w:val="20"/>
            <w:szCs w:val="20"/>
          </w:rPr>
          <w:t>.</w:t>
        </w:r>
        <w:proofErr w:type="spellStart"/>
        <w:r w:rsidR="00A82F05" w:rsidRPr="007F316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A82F05">
        <w:rPr>
          <w:b/>
          <w:sz w:val="20"/>
          <w:szCs w:val="20"/>
        </w:rPr>
        <w:t xml:space="preserve"> </w:t>
      </w:r>
      <w:r w:rsidRPr="00EA6393">
        <w:rPr>
          <w:sz w:val="20"/>
          <w:szCs w:val="20"/>
        </w:rPr>
        <w:t xml:space="preserve">и в офисе выдачи груза. </w:t>
      </w:r>
    </w:p>
    <w:p w:rsidR="00B076DA" w:rsidRDefault="00B076DA" w:rsidP="008F3490">
      <w:pPr>
        <w:pStyle w:val="Default"/>
        <w:tabs>
          <w:tab w:val="left" w:pos="426"/>
        </w:tabs>
        <w:jc w:val="both"/>
        <w:rPr>
          <w:sz w:val="20"/>
          <w:szCs w:val="20"/>
        </w:rPr>
      </w:pPr>
    </w:p>
    <w:p w:rsidR="00B076DA" w:rsidRDefault="00B076DA" w:rsidP="008F3490">
      <w:pPr>
        <w:pStyle w:val="Default"/>
        <w:numPr>
          <w:ilvl w:val="0"/>
          <w:numId w:val="17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Ответственность сторон</w:t>
      </w:r>
      <w:r>
        <w:rPr>
          <w:b/>
          <w:bCs/>
          <w:iCs/>
          <w:sz w:val="20"/>
          <w:szCs w:val="20"/>
        </w:rPr>
        <w:t xml:space="preserve"> </w:t>
      </w:r>
    </w:p>
    <w:p w:rsidR="00B076DA" w:rsidRPr="00B62C1C" w:rsidRDefault="00B076DA" w:rsidP="008F3490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:rsidR="00B076DA" w:rsidRPr="00AE11A0" w:rsidRDefault="00B076DA" w:rsidP="008F3490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:rsidR="00B076DA" w:rsidRPr="005B7963" w:rsidRDefault="00B076DA" w:rsidP="008F3490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:rsidR="00B076DA" w:rsidRPr="00592A5C" w:rsidRDefault="00B076DA" w:rsidP="008F3490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:rsidR="00B076DA" w:rsidRPr="00B125B6" w:rsidRDefault="00B076DA" w:rsidP="008F3490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:rsidR="00B076DA" w:rsidRPr="00B125B6" w:rsidRDefault="00B076DA" w:rsidP="008F3490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</w:t>
      </w:r>
      <w:proofErr w:type="gramEnd"/>
      <w:r w:rsidRPr="00B125B6">
        <w:rPr>
          <w:sz w:val="20"/>
          <w:szCs w:val="20"/>
        </w:rPr>
        <w:t xml:space="preserve"> </w:t>
      </w:r>
      <w:proofErr w:type="gramStart"/>
      <w:r w:rsidRPr="00B125B6">
        <w:rPr>
          <w:sz w:val="20"/>
          <w:szCs w:val="20"/>
        </w:rPr>
        <w:t>размерах</w:t>
      </w:r>
      <w:proofErr w:type="gramEnd"/>
      <w:r w:rsidRPr="00B125B6">
        <w:rPr>
          <w:sz w:val="20"/>
          <w:szCs w:val="20"/>
        </w:rPr>
        <w:t xml:space="preserve">: </w:t>
      </w:r>
    </w:p>
    <w:p w:rsidR="00B076DA" w:rsidRPr="00F93EBD" w:rsidRDefault="00B076DA" w:rsidP="008F3490">
      <w:pPr>
        <w:pStyle w:val="af2"/>
        <w:spacing w:after="0" w:line="240" w:lineRule="auto"/>
        <w:jc w:val="both"/>
        <w:rPr>
          <w:rFonts w:ascii="Times New Roman" w:hAnsi="Times New Roman"/>
        </w:rPr>
      </w:pPr>
      <w:r w:rsidRPr="007C0720">
        <w:rPr>
          <w:rFonts w:ascii="Times New Roman" w:hAnsi="Times New Roman"/>
        </w:rPr>
        <w:t>1) за утрату или недостачу груза, принятого Перевозчиком для пе</w:t>
      </w:r>
      <w:r>
        <w:rPr>
          <w:rFonts w:ascii="Times New Roman" w:hAnsi="Times New Roman"/>
        </w:rPr>
        <w:t xml:space="preserve">ревозки с объявлением ценности, </w:t>
      </w:r>
      <w:r w:rsidRPr="007C0720">
        <w:rPr>
          <w:rFonts w:ascii="Times New Roman" w:hAnsi="Times New Roman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Перевозчик </w:t>
      </w:r>
      <w:r w:rsidRPr="007C0720">
        <w:rPr>
          <w:rStyle w:val="12"/>
          <w:rFonts w:ascii="Times New Roman" w:hAnsi="Times New Roman"/>
          <w:color w:val="000000"/>
          <w:sz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/>
          <w:color w:val="000000"/>
          <w:sz w:val="20"/>
        </w:rPr>
        <w:t xml:space="preserve">груза </w:t>
      </w:r>
      <w:r w:rsidRPr="007C0720">
        <w:rPr>
          <w:rStyle w:val="12"/>
          <w:rFonts w:ascii="Times New Roman" w:hAnsi="Times New Roman"/>
          <w:color w:val="000000"/>
          <w:sz w:val="20"/>
        </w:rPr>
        <w:t>превышает действительную стоимость, возмещение происходит в размере действительной стоимости.</w:t>
      </w:r>
      <w:r>
        <w:t xml:space="preserve">  </w:t>
      </w:r>
    </w:p>
    <w:p w:rsidR="00B076DA" w:rsidRPr="00B125B6" w:rsidRDefault="00B076DA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>
        <w:rPr>
          <w:sz w:val="20"/>
          <w:szCs w:val="20"/>
        </w:rPr>
        <w:t xml:space="preserve"> но не более 10000 (десяти тысяч) рублей</w:t>
      </w:r>
      <w:r w:rsidRPr="00B125B6">
        <w:rPr>
          <w:sz w:val="20"/>
          <w:szCs w:val="20"/>
        </w:rPr>
        <w:t xml:space="preserve">; </w:t>
      </w:r>
    </w:p>
    <w:p w:rsidR="00B076DA" w:rsidRPr="00B125B6" w:rsidRDefault="00B076DA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:rsidR="00B076DA" w:rsidRPr="00B125B6" w:rsidRDefault="00B076DA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подтвержденной) стоимости груза, но не более 10000 (десяти тысяч) рублей</w:t>
      </w:r>
      <w:r w:rsidRPr="00B125B6">
        <w:rPr>
          <w:sz w:val="20"/>
          <w:szCs w:val="20"/>
        </w:rPr>
        <w:t xml:space="preserve"> </w:t>
      </w:r>
    </w:p>
    <w:p w:rsidR="00B076DA" w:rsidRDefault="00B076DA" w:rsidP="008F3490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:rsidR="00B076DA" w:rsidRPr="00B125B6" w:rsidRDefault="00B076DA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 </w:t>
      </w:r>
      <w:proofErr w:type="spellStart"/>
      <w:r>
        <w:rPr>
          <w:sz w:val="20"/>
          <w:szCs w:val="20"/>
        </w:rPr>
        <w:t>внутри</w:t>
      </w:r>
      <w:r w:rsidRPr="00B125B6">
        <w:rPr>
          <w:sz w:val="20"/>
          <w:szCs w:val="20"/>
        </w:rPr>
        <w:t>тарную</w:t>
      </w:r>
      <w:proofErr w:type="spellEnd"/>
      <w:r w:rsidRPr="00B125B6">
        <w:rPr>
          <w:sz w:val="20"/>
          <w:szCs w:val="20"/>
        </w:rPr>
        <w:t xml:space="preserve"> недостачу содержимого грузовых мест, переданных Грузополучателю в исправной таре (упаковке); </w:t>
      </w:r>
    </w:p>
    <w:p w:rsidR="00B076DA" w:rsidRPr="00B125B6" w:rsidRDefault="00B076DA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proofErr w:type="gramStart"/>
      <w:r w:rsidRPr="00B125B6">
        <w:rPr>
          <w:sz w:val="20"/>
          <w:szCs w:val="20"/>
        </w:rPr>
        <w:lastRenderedPageBreak/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Машино</w:t>
      </w:r>
      <w:r w:rsidRPr="00E4292D">
        <w:rPr>
          <w:sz w:val="20"/>
          <w:szCs w:val="20"/>
        </w:rPr>
        <w:t>партия</w:t>
      </w:r>
      <w:proofErr w:type="spellEnd"/>
      <w:r w:rsidRPr="00E4292D">
        <w:rPr>
          <w:sz w:val="20"/>
          <w:szCs w:val="20"/>
        </w:rPr>
        <w:t>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убыли; данное правило действует в случае</w:t>
      </w:r>
      <w:r w:rsidRPr="00B125B6">
        <w:rPr>
          <w:sz w:val="20"/>
          <w:szCs w:val="20"/>
        </w:rPr>
        <w:t xml:space="preserve"> заполнения всего автотранспортного средства грузом одного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 его опломбирование в присутствии </w:t>
      </w:r>
      <w:r>
        <w:rPr>
          <w:sz w:val="20"/>
          <w:szCs w:val="20"/>
        </w:rPr>
        <w:t>Отправителя или его представителя</w:t>
      </w:r>
      <w:r w:rsidRPr="00B125B6">
        <w:rPr>
          <w:sz w:val="20"/>
          <w:szCs w:val="20"/>
        </w:rPr>
        <w:t xml:space="preserve">; </w:t>
      </w:r>
      <w:proofErr w:type="gramEnd"/>
    </w:p>
    <w:p w:rsidR="00B076DA" w:rsidRPr="00B125B6" w:rsidRDefault="00B076DA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proofErr w:type="gramStart"/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  <w:proofErr w:type="gramEnd"/>
    </w:p>
    <w:p w:rsidR="00B076DA" w:rsidRPr="00B125B6" w:rsidRDefault="00B076DA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:rsidR="00B076DA" w:rsidRPr="00B125B6" w:rsidRDefault="00B076DA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:rsidR="00B076DA" w:rsidRPr="00B125B6" w:rsidRDefault="00B076DA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:rsidR="00B076DA" w:rsidRPr="00E4292D" w:rsidRDefault="00B076DA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:rsidR="00B076DA" w:rsidRDefault="00B076DA" w:rsidP="008F3490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4.2.4, 4.2.5, Договора, или отказа застраховать груз </w:t>
      </w:r>
      <w:r>
        <w:rPr>
          <w:sz w:val="20"/>
          <w:szCs w:val="20"/>
        </w:rPr>
        <w:t>(</w:t>
      </w:r>
      <w:r w:rsidRPr="00E4292D">
        <w:rPr>
          <w:sz w:val="20"/>
          <w:szCs w:val="20"/>
        </w:rPr>
        <w:t>п.7.4 Договора</w:t>
      </w:r>
      <w:r>
        <w:rPr>
          <w:sz w:val="20"/>
          <w:szCs w:val="20"/>
        </w:rPr>
        <w:t>)</w:t>
      </w:r>
      <w:r w:rsidRPr="00E4292D">
        <w:rPr>
          <w:sz w:val="20"/>
          <w:szCs w:val="20"/>
        </w:rPr>
        <w:t xml:space="preserve">, Перевозчик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:rsidR="00B076DA" w:rsidRDefault="00B076DA" w:rsidP="008F3490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:rsidR="00B076DA" w:rsidRPr="00592A5C" w:rsidRDefault="00B076DA" w:rsidP="008F3490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:rsidR="00B076DA" w:rsidRPr="00B125B6" w:rsidRDefault="00B076DA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:rsidR="00B076DA" w:rsidRPr="00B125B6" w:rsidRDefault="00B076DA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:rsidR="00B076DA" w:rsidRPr="00B125B6" w:rsidRDefault="00B076DA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>соответствующей свойствам груза,  груза в таре (упаковке)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  <w:proofErr w:type="gramEnd"/>
    </w:p>
    <w:p w:rsidR="00B076DA" w:rsidRPr="00B125B6" w:rsidRDefault="00B076DA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:rsidR="00B076DA" w:rsidRPr="00B125B6" w:rsidRDefault="00B076DA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  <w:proofErr w:type="gramEnd"/>
    </w:p>
    <w:p w:rsidR="00B076DA" w:rsidRDefault="00B076DA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:rsidR="00B076DA" w:rsidRDefault="00B076DA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:rsidR="00B076DA" w:rsidRPr="003B1244" w:rsidRDefault="00B076DA" w:rsidP="008F3490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 xml:space="preserve">В случае неисполнения обязанностей, указанных в пунктах: 4.2.3, 4.2.4, 4.2.5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:rsidR="00B076DA" w:rsidRDefault="00B076DA" w:rsidP="008F3490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:rsidR="00B076DA" w:rsidRDefault="00B076DA" w:rsidP="008F3490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:rsidR="00B076DA" w:rsidRDefault="00B076DA" w:rsidP="008F3490">
      <w:pPr>
        <w:pStyle w:val="Default"/>
        <w:numPr>
          <w:ilvl w:val="1"/>
          <w:numId w:val="18"/>
        </w:numPr>
        <w:tabs>
          <w:tab w:val="clear" w:pos="360"/>
          <w:tab w:val="left" w:pos="-2340"/>
          <w:tab w:val="num" w:pos="-180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вправе использовать механизм страхования для покрытия своих рисков, связанных с исполнением настоящего договора</w:t>
      </w:r>
      <w:r>
        <w:rPr>
          <w:sz w:val="20"/>
          <w:szCs w:val="20"/>
        </w:rPr>
        <w:t>.</w:t>
      </w:r>
    </w:p>
    <w:p w:rsidR="00B076DA" w:rsidRPr="00B125B6" w:rsidRDefault="00B076DA" w:rsidP="008F3490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разъяснены риски, связанные с перевозкой грузов по территории РФ, и предложено застраховать груз в страховой компании, рекомендуемой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.  </w:t>
      </w:r>
    </w:p>
    <w:p w:rsidR="00B076DA" w:rsidRDefault="00B076DA" w:rsidP="008F3490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поручает </w:t>
      </w:r>
      <w:r>
        <w:rPr>
          <w:sz w:val="20"/>
          <w:szCs w:val="20"/>
        </w:rPr>
        <w:t xml:space="preserve">Перевозчику </w:t>
      </w:r>
      <w:r w:rsidRPr="00B125B6">
        <w:rPr>
          <w:sz w:val="20"/>
          <w:szCs w:val="20"/>
        </w:rPr>
        <w:t xml:space="preserve">застраховать груз, предъявляемый к перевозке.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осуществляет страхование груза в интересах </w:t>
      </w:r>
      <w:proofErr w:type="spellStart"/>
      <w:r w:rsidRPr="00B125B6">
        <w:rPr>
          <w:sz w:val="20"/>
          <w:szCs w:val="20"/>
        </w:rPr>
        <w:t>Выгодоприобретателя</w:t>
      </w:r>
      <w:proofErr w:type="spellEnd"/>
      <w:r w:rsidRPr="00B125B6">
        <w:rPr>
          <w:sz w:val="20"/>
          <w:szCs w:val="20"/>
        </w:rPr>
        <w:t xml:space="preserve"> по поручению </w:t>
      </w:r>
      <w:r>
        <w:rPr>
          <w:sz w:val="20"/>
          <w:szCs w:val="20"/>
        </w:rPr>
        <w:t>Отправителя.</w:t>
      </w:r>
      <w:r w:rsidRPr="00B125B6">
        <w:rPr>
          <w:sz w:val="20"/>
          <w:szCs w:val="20"/>
        </w:rPr>
        <w:t xml:space="preserve"> </w:t>
      </w:r>
      <w:proofErr w:type="spellStart"/>
      <w:r w:rsidRPr="00B125B6">
        <w:rPr>
          <w:sz w:val="20"/>
          <w:szCs w:val="20"/>
        </w:rPr>
        <w:t>Выгодоприобретателем</w:t>
      </w:r>
      <w:proofErr w:type="spellEnd"/>
      <w:r w:rsidRPr="00B125B6">
        <w:rPr>
          <w:sz w:val="20"/>
          <w:szCs w:val="20"/>
        </w:rPr>
        <w:t xml:space="preserve"> является </w:t>
      </w:r>
      <w:r>
        <w:rPr>
          <w:sz w:val="20"/>
          <w:szCs w:val="20"/>
        </w:rPr>
        <w:t>Отправитель.</w:t>
      </w:r>
      <w:r w:rsidRPr="00B125B6">
        <w:rPr>
          <w:sz w:val="20"/>
          <w:szCs w:val="20"/>
        </w:rPr>
        <w:t xml:space="preserve"> </w:t>
      </w:r>
    </w:p>
    <w:p w:rsidR="00B076DA" w:rsidRPr="00AE11A0" w:rsidRDefault="00B076DA" w:rsidP="008F3490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sz w:val="20"/>
        </w:rPr>
      </w:pPr>
      <w:r w:rsidRPr="00100034">
        <w:rPr>
          <w:sz w:val="20"/>
          <w:szCs w:val="20"/>
        </w:rPr>
        <w:t xml:space="preserve">В случаях, если </w:t>
      </w:r>
      <w:r>
        <w:rPr>
          <w:sz w:val="20"/>
          <w:szCs w:val="20"/>
        </w:rPr>
        <w:t>Отправитель</w:t>
      </w:r>
      <w:r w:rsidRPr="00100034">
        <w:rPr>
          <w:sz w:val="20"/>
          <w:szCs w:val="20"/>
        </w:rPr>
        <w:t xml:space="preserve"> поруча</w:t>
      </w:r>
      <w:r>
        <w:rPr>
          <w:sz w:val="20"/>
          <w:szCs w:val="20"/>
        </w:rPr>
        <w:t xml:space="preserve">ет Перевозчику перевезти </w:t>
      </w:r>
      <w:proofErr w:type="spellStart"/>
      <w:r>
        <w:rPr>
          <w:sz w:val="20"/>
          <w:szCs w:val="20"/>
        </w:rPr>
        <w:t>Машино</w:t>
      </w:r>
      <w:r w:rsidRPr="00100034">
        <w:rPr>
          <w:sz w:val="20"/>
          <w:szCs w:val="20"/>
        </w:rPr>
        <w:t>партию</w:t>
      </w:r>
      <w:proofErr w:type="spellEnd"/>
      <w:r w:rsidRPr="00100034">
        <w:rPr>
          <w:sz w:val="20"/>
          <w:szCs w:val="20"/>
        </w:rPr>
        <w:t xml:space="preserve"> страхование груза обязательно.</w:t>
      </w:r>
    </w:p>
    <w:p w:rsidR="00B076DA" w:rsidRDefault="00B076DA" w:rsidP="008F3490">
      <w:pPr>
        <w:pStyle w:val="Default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sz w:val="20"/>
        </w:rPr>
      </w:pPr>
      <w:r w:rsidRPr="00DA7487">
        <w:rPr>
          <w:sz w:val="20"/>
        </w:rPr>
        <w:t xml:space="preserve">Оплата страхового платежа производится </w:t>
      </w:r>
      <w:r>
        <w:rPr>
          <w:sz w:val="20"/>
          <w:szCs w:val="20"/>
        </w:rPr>
        <w:t>Отправителем</w:t>
      </w:r>
      <w:r w:rsidRPr="00DA7487">
        <w:rPr>
          <w:sz w:val="20"/>
        </w:rPr>
        <w:t xml:space="preserve"> в размере и на условиях страховой компании.</w:t>
      </w:r>
    </w:p>
    <w:p w:rsidR="00B076DA" w:rsidRDefault="00B076DA" w:rsidP="008F3490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:rsidR="00B076DA" w:rsidRDefault="00B076DA" w:rsidP="008F3490">
      <w:pPr>
        <w:pStyle w:val="Default"/>
        <w:numPr>
          <w:ilvl w:val="0"/>
          <w:numId w:val="18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:rsidR="00B076DA" w:rsidRPr="00B62C1C" w:rsidRDefault="00B076DA" w:rsidP="008F3490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:rsidR="00B076DA" w:rsidRPr="00B125B6" w:rsidRDefault="00B076DA" w:rsidP="008F3490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:rsidR="00B076DA" w:rsidRPr="00B67C15" w:rsidRDefault="00B076DA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 xml:space="preserve"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</w:t>
      </w:r>
      <w:r w:rsidRPr="00B67C15">
        <w:rPr>
          <w:sz w:val="20"/>
          <w:szCs w:val="20"/>
        </w:rPr>
        <w:lastRenderedPageBreak/>
        <w:t>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</w:t>
      </w:r>
      <w:proofErr w:type="gramStart"/>
      <w:r w:rsidRPr="00B67C15">
        <w:rPr>
          <w:sz w:val="20"/>
          <w:szCs w:val="20"/>
        </w:rPr>
        <w:t>,</w:t>
      </w:r>
      <w:proofErr w:type="gramEnd"/>
      <w:r w:rsidRPr="00B67C15">
        <w:rPr>
          <w:sz w:val="20"/>
          <w:szCs w:val="20"/>
        </w:rPr>
        <w:t xml:space="preserve">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:rsidR="00B076DA" w:rsidRPr="00E4292D" w:rsidRDefault="00B076DA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 xml:space="preserve">, </w:t>
      </w:r>
      <w:proofErr w:type="gramStart"/>
      <w:r w:rsidRPr="00E4292D">
        <w:rPr>
          <w:sz w:val="20"/>
          <w:szCs w:val="20"/>
        </w:rPr>
        <w:t>указанному</w:t>
      </w:r>
      <w:proofErr w:type="gramEnd"/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:rsidR="00B076DA" w:rsidRPr="00B125B6" w:rsidRDefault="00B076DA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</w:t>
      </w:r>
      <w:proofErr w:type="gramStart"/>
      <w:r w:rsidRPr="00B125B6">
        <w:rPr>
          <w:sz w:val="20"/>
          <w:szCs w:val="20"/>
        </w:rPr>
        <w:t>с даты получения</w:t>
      </w:r>
      <w:proofErr w:type="gramEnd"/>
      <w:r w:rsidRPr="00B125B6">
        <w:rPr>
          <w:sz w:val="20"/>
          <w:szCs w:val="20"/>
        </w:rPr>
        <w:t xml:space="preserve"> претензии. Датой предъявления претензии считается дата ее вручения уполномоченному представителю соответствующей стороны. </w:t>
      </w:r>
    </w:p>
    <w:p w:rsidR="00B076DA" w:rsidRPr="00B125B6" w:rsidRDefault="00B076DA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:rsidR="00B076DA" w:rsidRDefault="00B076DA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:rsidR="00B076DA" w:rsidRPr="00B125B6" w:rsidRDefault="00B076DA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соглашению, что в случае нарушения условий договора, установленные п.5.5 договора, перевозчик оставляет за собой право в одностороннем порядке расторгнуть договор.</w:t>
      </w:r>
    </w:p>
    <w:p w:rsidR="00B076DA" w:rsidRPr="001713D2" w:rsidRDefault="00B076DA" w:rsidP="008F3490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:rsidR="00B076DA" w:rsidRPr="00B125B6" w:rsidRDefault="00B076DA" w:rsidP="008F3490">
      <w:pPr>
        <w:pStyle w:val="Default"/>
        <w:tabs>
          <w:tab w:val="left" w:pos="8931"/>
        </w:tabs>
        <w:rPr>
          <w:sz w:val="20"/>
          <w:szCs w:val="20"/>
        </w:rPr>
      </w:pPr>
    </w:p>
    <w:p w:rsidR="00B076DA" w:rsidRPr="00BD0D28" w:rsidRDefault="00B076DA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:rsidR="00B076DA" w:rsidRDefault="00B076DA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076DA" w:rsidRPr="003A6118" w:rsidRDefault="00B076DA" w:rsidP="008F3490">
      <w:pPr>
        <w:pStyle w:val="Default10"/>
        <w:ind w:left="0" w:firstLine="0"/>
      </w:pPr>
      <w:proofErr w:type="gramStart"/>
      <w:r w:rsidRPr="003A6118"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</w:t>
      </w:r>
      <w:proofErr w:type="gramEnd"/>
      <w:r w:rsidRPr="003A6118">
        <w:t xml:space="preserve">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:rsidR="00B076DA" w:rsidRPr="003A6118" w:rsidRDefault="00B076DA" w:rsidP="008F3490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:rsidR="00B076DA" w:rsidRPr="003A6118" w:rsidRDefault="00B076DA" w:rsidP="008F3490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:rsidR="00B076DA" w:rsidRPr="00865CCF" w:rsidRDefault="00B076DA" w:rsidP="008F3490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:rsidR="00B076DA" w:rsidRPr="00865CCF" w:rsidRDefault="00B076DA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:rsidR="00B076DA" w:rsidRDefault="00B076DA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B076DA" w:rsidRDefault="00B076DA" w:rsidP="008F3490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:rsidR="00B076DA" w:rsidRDefault="00B076DA" w:rsidP="008F3490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:rsidR="00B076DA" w:rsidRDefault="00B076DA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  <w:sectPr w:rsidR="00B076DA" w:rsidSect="00EC54F2">
          <w:footerReference w:type="even" r:id="rId12"/>
          <w:footerReference w:type="default" r:id="rId13"/>
          <w:pgSz w:w="11906" w:h="16838" w:code="9"/>
          <w:pgMar w:top="425" w:right="567" w:bottom="993" w:left="1134" w:header="284" w:footer="567" w:gutter="0"/>
          <w:cols w:space="708"/>
          <w:docGrid w:linePitch="360"/>
        </w:sectPr>
      </w:pPr>
    </w:p>
    <w:p w:rsidR="00B076DA" w:rsidRPr="00B62C1C" w:rsidRDefault="00B076DA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lastRenderedPageBreak/>
        <w:t>Заключительные положения</w:t>
      </w:r>
    </w:p>
    <w:p w:rsidR="00B076DA" w:rsidRDefault="00B076DA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076DA" w:rsidRDefault="00B076DA" w:rsidP="008F3490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до 31 декабря 20</w:t>
      </w:r>
      <w:r w:rsidR="00936630">
        <w:rPr>
          <w:rFonts w:ascii="Times New Roman" w:hAnsi="Times New Roman"/>
          <w:b/>
          <w:bCs/>
          <w:color w:val="000000"/>
          <w:sz w:val="20"/>
          <w:szCs w:val="20"/>
        </w:rPr>
        <w:t>__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  <w:proofErr w:type="gramEnd"/>
    </w:p>
    <w:p w:rsidR="00B076DA" w:rsidRPr="00592A5C" w:rsidRDefault="00B076DA" w:rsidP="008F3490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lastRenderedPageBreak/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:rsidR="00B076DA" w:rsidRPr="00592A5C" w:rsidRDefault="00B076DA" w:rsidP="008F3490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:rsidR="00B076DA" w:rsidRPr="00592A5C" w:rsidRDefault="00B076DA" w:rsidP="008F3490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:rsidR="00B076DA" w:rsidRPr="00592A5C" w:rsidRDefault="00B076DA" w:rsidP="008F3490">
      <w:pPr>
        <w:pStyle w:val="ac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шести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:rsidR="00B076DA" w:rsidRPr="00BF6821" w:rsidRDefault="00B076DA" w:rsidP="008F3490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:rsidR="00B076DA" w:rsidRPr="00BF6821" w:rsidRDefault="00B076DA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:rsidR="00B076DA" w:rsidRPr="00BF6821" w:rsidRDefault="00B076DA" w:rsidP="008F3490">
      <w:pPr>
        <w:pStyle w:val="ac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:rsidR="00B076DA" w:rsidRPr="00BF6821" w:rsidRDefault="00B076DA" w:rsidP="008F3490">
      <w:pPr>
        <w:pStyle w:val="ac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</w:t>
      </w:r>
      <w:r w:rsidR="00A82F05">
        <w:rPr>
          <w:rFonts w:ascii="Times New Roman" w:hAnsi="Times New Roman"/>
          <w:color w:val="000000"/>
        </w:rPr>
        <w:t xml:space="preserve"> </w:t>
      </w:r>
      <w:r w:rsidRPr="00BF6821">
        <w:rPr>
          <w:rFonts w:ascii="Times New Roman" w:hAnsi="Times New Roman"/>
          <w:color w:val="000000"/>
        </w:rPr>
        <w:t>2.</w:t>
      </w:r>
    </w:p>
    <w:p w:rsidR="00B076DA" w:rsidRPr="00BF6821" w:rsidRDefault="00B076DA" w:rsidP="008F3490">
      <w:pPr>
        <w:pStyle w:val="ac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3</w:t>
      </w:r>
    </w:p>
    <w:p w:rsidR="00B076DA" w:rsidRPr="00B64188" w:rsidRDefault="00B076DA" w:rsidP="008F3490">
      <w:pPr>
        <w:pStyle w:val="ac"/>
        <w:numPr>
          <w:ilvl w:val="0"/>
          <w:numId w:val="18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64188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</w:p>
    <w:p w:rsidR="00B076DA" w:rsidRDefault="00B076DA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B076DA" w:rsidRDefault="00B076DA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  <w:sectPr w:rsidR="00B076DA" w:rsidSect="001A7CEE">
          <w:footerReference w:type="default" r:id="rId14"/>
          <w:type w:val="continuous"/>
          <w:pgSz w:w="11906" w:h="16838" w:code="9"/>
          <w:pgMar w:top="425" w:right="567" w:bottom="993" w:left="1134" w:header="284" w:footer="567" w:gutter="0"/>
          <w:cols w:space="708"/>
          <w:docGrid w:linePitch="360"/>
        </w:sect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6DA" w:rsidRPr="00E372E6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E372E6">
        <w:rPr>
          <w:rFonts w:ascii="Times New Roman" w:hAnsi="Times New Roman"/>
          <w:b/>
          <w:sz w:val="20"/>
          <w:szCs w:val="20"/>
          <w:lang w:eastAsia="ru-RU"/>
        </w:rPr>
        <w:t>ПЕРЕВОЗЧИК</w:t>
      </w:r>
    </w:p>
    <w:p w:rsidR="00B076DA" w:rsidRPr="00E372E6" w:rsidRDefault="00B076DA" w:rsidP="008F34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B076DA" w:rsidRPr="00E372E6" w:rsidRDefault="00B076DA" w:rsidP="00C5300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E372E6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ИП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Абдульманов</w:t>
      </w:r>
      <w:proofErr w:type="spellEnd"/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А.Ш.</w:t>
      </w:r>
    </w:p>
    <w:p w:rsidR="00B076DA" w:rsidRPr="00E372E6" w:rsidRDefault="00B076DA" w:rsidP="00C5300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E372E6">
        <w:rPr>
          <w:rFonts w:ascii="Times New Roman" w:hAnsi="Times New Roman"/>
          <w:sz w:val="20"/>
          <w:szCs w:val="20"/>
          <w:u w:val="single"/>
          <w:lang w:eastAsia="ru-RU"/>
        </w:rPr>
        <w:t xml:space="preserve">ИНН </w:t>
      </w:r>
      <w:r w:rsidRPr="0011630C">
        <w:rPr>
          <w:bCs/>
          <w:spacing w:val="2"/>
          <w:sz w:val="20"/>
          <w:szCs w:val="20"/>
        </w:rPr>
        <w:t>253810033455</w:t>
      </w:r>
    </w:p>
    <w:p w:rsidR="00B076DA" w:rsidRPr="00E372E6" w:rsidRDefault="00B076DA" w:rsidP="00C5300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E372E6">
        <w:rPr>
          <w:rFonts w:ascii="Times New Roman" w:hAnsi="Times New Roman"/>
          <w:sz w:val="20"/>
          <w:szCs w:val="20"/>
          <w:u w:val="single"/>
          <w:lang w:eastAsia="ru-RU"/>
        </w:rPr>
        <w:t>ОГРНИП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310253801900023</w:t>
      </w:r>
    </w:p>
    <w:p w:rsidR="00B076DA" w:rsidRDefault="00B076DA" w:rsidP="00C5300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E372E6">
        <w:rPr>
          <w:rFonts w:ascii="Times New Roman" w:hAnsi="Times New Roman"/>
          <w:sz w:val="20"/>
          <w:szCs w:val="20"/>
          <w:u w:val="single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690062, г"/>
        </w:smartTagPr>
        <w:r>
          <w:rPr>
            <w:rFonts w:ascii="Times New Roman" w:hAnsi="Times New Roman"/>
            <w:sz w:val="20"/>
            <w:szCs w:val="20"/>
            <w:u w:val="single"/>
            <w:lang w:eastAsia="ru-RU"/>
          </w:rPr>
          <w:t>690062, г</w:t>
        </w:r>
      </w:smartTag>
      <w:proofErr w:type="gramStart"/>
      <w:r>
        <w:rPr>
          <w:rFonts w:ascii="Times New Roman" w:hAnsi="Times New Roman"/>
          <w:sz w:val="20"/>
          <w:szCs w:val="20"/>
          <w:u w:val="single"/>
          <w:lang w:eastAsia="ru-RU"/>
        </w:rPr>
        <w:t>.В</w:t>
      </w:r>
      <w:proofErr w:type="gramEnd"/>
      <w:r>
        <w:rPr>
          <w:rFonts w:ascii="Times New Roman" w:hAnsi="Times New Roman"/>
          <w:sz w:val="20"/>
          <w:szCs w:val="20"/>
          <w:u w:val="single"/>
          <w:lang w:eastAsia="ru-RU"/>
        </w:rPr>
        <w:t>ладивосток, Ул.Днепровская, д.7, кв.20</w:t>
      </w:r>
    </w:p>
    <w:p w:rsidR="00B076DA" w:rsidRPr="00C0164F" w:rsidRDefault="00B076DA" w:rsidP="00C530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Почтовый адрес: </w:t>
      </w:r>
      <w:smartTag w:uri="urn:schemas-microsoft-com:office:smarttags" w:element="metricconverter">
        <w:smartTagPr>
          <w:attr w:name="ProductID" w:val="690062. г"/>
        </w:smartTagPr>
        <w:r>
          <w:rPr>
            <w:rFonts w:ascii="Times New Roman" w:hAnsi="Times New Roman"/>
            <w:b/>
            <w:sz w:val="20"/>
            <w:szCs w:val="20"/>
            <w:u w:val="single"/>
            <w:lang w:eastAsia="ru-RU"/>
          </w:rPr>
          <w:t>690062</w:t>
        </w:r>
        <w:r w:rsidRPr="00C0164F">
          <w:rPr>
            <w:rFonts w:ascii="Times New Roman" w:hAnsi="Times New Roman"/>
            <w:b/>
            <w:sz w:val="20"/>
            <w:szCs w:val="20"/>
            <w:u w:val="single"/>
            <w:lang w:eastAsia="ru-RU"/>
          </w:rPr>
          <w:t>. г</w:t>
        </w:r>
      </w:smartTag>
      <w:proofErr w:type="gramStart"/>
      <w:r w:rsidRPr="00C0164F">
        <w:rPr>
          <w:rFonts w:ascii="Times New Roman" w:hAnsi="Times New Roman"/>
          <w:b/>
          <w:sz w:val="20"/>
          <w:szCs w:val="20"/>
          <w:u w:val="single"/>
          <w:lang w:eastAsia="ru-RU"/>
        </w:rPr>
        <w:t>.В</w:t>
      </w:r>
      <w:proofErr w:type="gramEnd"/>
      <w:r w:rsidRPr="00C0164F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ладивосток, 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ул.Днепровская, 7-20</w:t>
      </w:r>
    </w:p>
    <w:p w:rsidR="00B076DA" w:rsidRPr="00E372E6" w:rsidRDefault="00B076DA" w:rsidP="00C5300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proofErr w:type="gramStart"/>
      <w:r w:rsidRPr="00E372E6">
        <w:rPr>
          <w:rFonts w:ascii="Times New Roman" w:hAnsi="Times New Roman"/>
          <w:sz w:val="20"/>
          <w:szCs w:val="20"/>
          <w:u w:val="single"/>
          <w:lang w:eastAsia="ru-RU"/>
        </w:rPr>
        <w:t>Р</w:t>
      </w:r>
      <w:proofErr w:type="gramEnd"/>
      <w:r w:rsidRPr="00E372E6">
        <w:rPr>
          <w:rFonts w:ascii="Times New Roman" w:hAnsi="Times New Roman"/>
          <w:sz w:val="20"/>
          <w:szCs w:val="20"/>
          <w:u w:val="single"/>
          <w:lang w:eastAsia="ru-RU"/>
        </w:rPr>
        <w:t>/с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11630C">
        <w:rPr>
          <w:bCs/>
          <w:spacing w:val="2"/>
          <w:sz w:val="20"/>
          <w:szCs w:val="20"/>
        </w:rPr>
        <w:t>40802810200120000008</w:t>
      </w:r>
    </w:p>
    <w:p w:rsidR="00B076DA" w:rsidRPr="00E372E6" w:rsidRDefault="00B076DA" w:rsidP="00C5300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E372E6">
        <w:rPr>
          <w:rFonts w:ascii="Times New Roman" w:hAnsi="Times New Roman"/>
          <w:sz w:val="20"/>
          <w:szCs w:val="20"/>
          <w:u w:val="single"/>
          <w:lang w:eastAsia="ru-RU"/>
        </w:rPr>
        <w:t>Банк: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ПАО «Дальневосточный банк» г</w:t>
      </w:r>
      <w:proofErr w:type="gramStart"/>
      <w:r>
        <w:rPr>
          <w:rFonts w:ascii="Times New Roman" w:hAnsi="Times New Roman"/>
          <w:sz w:val="20"/>
          <w:szCs w:val="20"/>
          <w:u w:val="single"/>
          <w:lang w:eastAsia="ru-RU"/>
        </w:rPr>
        <w:t>.В</w:t>
      </w:r>
      <w:proofErr w:type="gramEnd"/>
      <w:r>
        <w:rPr>
          <w:rFonts w:ascii="Times New Roman" w:hAnsi="Times New Roman"/>
          <w:sz w:val="20"/>
          <w:szCs w:val="20"/>
          <w:u w:val="single"/>
          <w:lang w:eastAsia="ru-RU"/>
        </w:rPr>
        <w:t>ладивосток</w:t>
      </w:r>
      <w:r w:rsidRPr="00E372E6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</w:p>
    <w:p w:rsidR="00B076DA" w:rsidRDefault="00B076DA" w:rsidP="00C5300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E372E6">
        <w:rPr>
          <w:rFonts w:ascii="Times New Roman" w:hAnsi="Times New Roman"/>
          <w:sz w:val="20"/>
          <w:szCs w:val="20"/>
          <w:u w:val="single"/>
          <w:lang w:eastAsia="ru-RU"/>
        </w:rPr>
        <w:t>К/с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30101810900000000705</w:t>
      </w:r>
      <w:r w:rsidRPr="00E372E6">
        <w:rPr>
          <w:rFonts w:ascii="Times New Roman" w:hAnsi="Times New Roman"/>
          <w:sz w:val="20"/>
          <w:szCs w:val="20"/>
          <w:u w:val="single"/>
          <w:lang w:eastAsia="ru-RU"/>
        </w:rPr>
        <w:t xml:space="preserve">    </w:t>
      </w:r>
    </w:p>
    <w:p w:rsidR="00B076DA" w:rsidRPr="00E372E6" w:rsidRDefault="00B076DA" w:rsidP="00C5300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E372E6">
        <w:rPr>
          <w:rFonts w:ascii="Times New Roman" w:hAnsi="Times New Roman"/>
          <w:sz w:val="20"/>
          <w:szCs w:val="20"/>
          <w:u w:val="single"/>
          <w:lang w:eastAsia="ru-RU"/>
        </w:rPr>
        <w:t>БИК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040507705</w:t>
      </w:r>
      <w:r w:rsidRPr="00E372E6">
        <w:rPr>
          <w:rFonts w:ascii="Times New Roman" w:hAnsi="Times New Roman"/>
          <w:sz w:val="20"/>
          <w:szCs w:val="20"/>
          <w:u w:val="single"/>
          <w:lang w:eastAsia="ru-RU"/>
        </w:rPr>
        <w:t xml:space="preserve">  </w:t>
      </w:r>
    </w:p>
    <w:p w:rsidR="00B076DA" w:rsidRPr="00757990" w:rsidRDefault="00B076DA" w:rsidP="00C53009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u w:val="single"/>
          <w:lang w:eastAsia="ru-RU"/>
        </w:rPr>
        <w:t>Тел</w:t>
      </w:r>
      <w:r w:rsidRPr="00757990">
        <w:rPr>
          <w:rFonts w:ascii="Times New Roman" w:hAnsi="Times New Roman"/>
          <w:sz w:val="20"/>
          <w:szCs w:val="20"/>
          <w:u w:val="single"/>
          <w:lang w:eastAsia="ru-RU"/>
        </w:rPr>
        <w:t>: +7(924)330-6607</w:t>
      </w:r>
    </w:p>
    <w:p w:rsidR="00B076DA" w:rsidRPr="00757990" w:rsidRDefault="00B076DA" w:rsidP="00C5300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proofErr w:type="gramStart"/>
      <w:r w:rsidRPr="00C42171">
        <w:rPr>
          <w:rStyle w:val="a3"/>
          <w:color w:val="auto"/>
          <w:sz w:val="20"/>
          <w:szCs w:val="20"/>
          <w:lang w:val="en-US"/>
        </w:rPr>
        <w:t>e</w:t>
      </w:r>
      <w:r w:rsidRPr="00757990">
        <w:rPr>
          <w:rStyle w:val="a3"/>
          <w:color w:val="auto"/>
          <w:sz w:val="20"/>
          <w:szCs w:val="20"/>
        </w:rPr>
        <w:t>-</w:t>
      </w:r>
      <w:r w:rsidRPr="00C42171">
        <w:rPr>
          <w:rStyle w:val="a3"/>
          <w:color w:val="auto"/>
          <w:sz w:val="20"/>
          <w:szCs w:val="20"/>
          <w:lang w:val="en-US"/>
        </w:rPr>
        <w:t>mail</w:t>
      </w:r>
      <w:proofErr w:type="gramEnd"/>
      <w:r w:rsidRPr="00757990">
        <w:rPr>
          <w:rStyle w:val="a3"/>
          <w:color w:val="auto"/>
          <w:sz w:val="20"/>
          <w:szCs w:val="20"/>
        </w:rPr>
        <w:t>: 8-</w:t>
      </w:r>
      <w:proofErr w:type="spellStart"/>
      <w:r>
        <w:rPr>
          <w:rStyle w:val="a3"/>
          <w:color w:val="auto"/>
          <w:sz w:val="20"/>
          <w:szCs w:val="20"/>
          <w:lang w:val="en-US"/>
        </w:rPr>
        <w:t>vtk</w:t>
      </w:r>
      <w:proofErr w:type="spellEnd"/>
      <w:r w:rsidRPr="00757990">
        <w:rPr>
          <w:rStyle w:val="a3"/>
          <w:color w:val="auto"/>
          <w:sz w:val="20"/>
          <w:szCs w:val="20"/>
        </w:rPr>
        <w:t>@</w:t>
      </w:r>
      <w:r>
        <w:rPr>
          <w:rStyle w:val="a3"/>
          <w:color w:val="auto"/>
          <w:sz w:val="20"/>
          <w:szCs w:val="20"/>
          <w:lang w:val="en-US"/>
        </w:rPr>
        <w:t>mail</w:t>
      </w:r>
      <w:r w:rsidRPr="00757990">
        <w:rPr>
          <w:rStyle w:val="a3"/>
          <w:color w:val="auto"/>
          <w:sz w:val="20"/>
          <w:szCs w:val="20"/>
        </w:rPr>
        <w:t>.</w:t>
      </w:r>
      <w:proofErr w:type="spellStart"/>
      <w:r>
        <w:rPr>
          <w:rStyle w:val="a3"/>
          <w:color w:val="auto"/>
          <w:sz w:val="20"/>
          <w:szCs w:val="20"/>
          <w:lang w:val="en-US"/>
        </w:rPr>
        <w:t>ru</w:t>
      </w:r>
      <w:proofErr w:type="spellEnd"/>
    </w:p>
    <w:p w:rsidR="00B076DA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B076DA" w:rsidRPr="0061110B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B076DA" w:rsidRPr="0061110B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076DA" w:rsidRPr="00C47BFB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72E6">
        <w:rPr>
          <w:rFonts w:ascii="Times New Roman" w:hAnsi="Times New Roman"/>
          <w:sz w:val="20"/>
          <w:szCs w:val="20"/>
          <w:lang w:eastAsia="ru-RU"/>
        </w:rPr>
        <w:t>М</w:t>
      </w:r>
      <w:r w:rsidRPr="00C47BFB">
        <w:rPr>
          <w:rFonts w:ascii="Times New Roman" w:hAnsi="Times New Roman"/>
          <w:sz w:val="20"/>
          <w:szCs w:val="20"/>
          <w:lang w:eastAsia="ru-RU"/>
        </w:rPr>
        <w:t>.</w:t>
      </w:r>
      <w:r w:rsidRPr="00E372E6">
        <w:rPr>
          <w:rFonts w:ascii="Times New Roman" w:hAnsi="Times New Roman"/>
          <w:sz w:val="20"/>
          <w:szCs w:val="20"/>
          <w:lang w:eastAsia="ru-RU"/>
        </w:rPr>
        <w:t>П</w:t>
      </w:r>
      <w:r w:rsidRPr="00C47BFB">
        <w:rPr>
          <w:rFonts w:ascii="Times New Roman" w:hAnsi="Times New Roman"/>
          <w:sz w:val="20"/>
          <w:szCs w:val="20"/>
          <w:lang w:eastAsia="ru-RU"/>
        </w:rPr>
        <w:t>.</w:t>
      </w:r>
    </w:p>
    <w:p w:rsidR="00B076DA" w:rsidRDefault="00B076DA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E372E6">
        <w:rPr>
          <w:rFonts w:ascii="Times New Roman" w:hAnsi="Times New Roman"/>
          <w:sz w:val="20"/>
          <w:szCs w:val="20"/>
          <w:u w:val="single"/>
        </w:rPr>
        <w:t>_________________________/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А.Ш.Абдульманов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.</w:t>
      </w:r>
      <w:r w:rsidRPr="00E372E6">
        <w:rPr>
          <w:rFonts w:ascii="Times New Roman" w:hAnsi="Times New Roman"/>
          <w:sz w:val="20"/>
          <w:szCs w:val="20"/>
          <w:u w:val="single"/>
        </w:rPr>
        <w:t>/</w:t>
      </w:r>
    </w:p>
    <w:p w:rsidR="00B076DA" w:rsidRDefault="00B076DA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</w:p>
    <w:p w:rsidR="00B076DA" w:rsidRDefault="00B076DA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</w:p>
    <w:p w:rsidR="00B076DA" w:rsidRDefault="00B076DA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B076DA" w:rsidRPr="00E372E6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ОТПРАВИТЕЛЬ</w:t>
      </w:r>
    </w:p>
    <w:p w:rsidR="00B076D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B076DA" w:rsidRPr="002779EA" w:rsidRDefault="00B076DA" w:rsidP="008F349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2779EA">
        <w:rPr>
          <w:b/>
          <w:sz w:val="20"/>
          <w:szCs w:val="20"/>
        </w:rPr>
        <w:t>______________________________________________________________________________________________</w:t>
      </w:r>
    </w:p>
    <w:p w:rsidR="00B076DA" w:rsidRPr="002B6903" w:rsidRDefault="00B076DA" w:rsidP="008F3490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ИНН</w:t>
      </w:r>
      <w:proofErr w:type="gramStart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2B6903">
        <w:rPr>
          <w:rFonts w:ascii="Times New Roman" w:hAnsi="Times New Roman"/>
          <w:sz w:val="20"/>
          <w:szCs w:val="20"/>
          <w:lang w:eastAsia="ru-RU"/>
        </w:rPr>
        <w:t>:</w:t>
      </w:r>
      <w:proofErr w:type="gramEnd"/>
      <w:r w:rsidRPr="002B6903">
        <w:rPr>
          <w:rFonts w:ascii="Times New Roman" w:hAnsi="Times New Roman"/>
          <w:sz w:val="20"/>
          <w:szCs w:val="20"/>
          <w:lang w:eastAsia="ru-RU"/>
        </w:rPr>
        <w:t>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</w:t>
      </w:r>
      <w:r w:rsidRPr="002B6903">
        <w:rPr>
          <w:rFonts w:ascii="Times New Roman" w:hAnsi="Times New Roman"/>
          <w:sz w:val="20"/>
          <w:szCs w:val="20"/>
          <w:lang w:eastAsia="ru-RU"/>
        </w:rPr>
        <w:t>____________</w:t>
      </w:r>
    </w:p>
    <w:p w:rsidR="00B076DA" w:rsidRPr="002B6903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ОГРН</w:t>
      </w:r>
      <w:proofErr w:type="gramStart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:</w:t>
      </w:r>
      <w:proofErr w:type="gramEnd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2B6903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2B6903">
        <w:rPr>
          <w:rFonts w:ascii="Times New Roman" w:hAnsi="Times New Roman"/>
          <w:sz w:val="20"/>
          <w:szCs w:val="20"/>
          <w:lang w:eastAsia="ru-RU"/>
        </w:rPr>
        <w:t>_</w:t>
      </w:r>
    </w:p>
    <w:p w:rsidR="00B076DA" w:rsidRPr="002B6903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КПП</w:t>
      </w:r>
      <w:proofErr w:type="gramStart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:</w:t>
      </w:r>
      <w:proofErr w:type="gramEnd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2B6903">
        <w:rPr>
          <w:rFonts w:ascii="Times New Roman" w:hAnsi="Times New Roman"/>
          <w:sz w:val="20"/>
          <w:szCs w:val="20"/>
          <w:lang w:eastAsia="ru-RU"/>
        </w:rPr>
        <w:t>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</w:p>
    <w:p w:rsidR="00B076DA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Юридический адрес</w:t>
      </w:r>
      <w:proofErr w:type="gramStart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:</w:t>
      </w:r>
      <w:proofErr w:type="gramEnd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</w:t>
      </w:r>
    </w:p>
    <w:p w:rsidR="00B076DA" w:rsidRPr="002779EA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_______________________________________________</w:t>
      </w:r>
    </w:p>
    <w:p w:rsidR="00B076DA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Фактический адрес</w:t>
      </w:r>
      <w:proofErr w:type="gramStart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:</w:t>
      </w:r>
      <w:proofErr w:type="gramEnd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B076DA" w:rsidRPr="002779EA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_______________________________________________</w:t>
      </w:r>
    </w:p>
    <w:p w:rsidR="00B076DA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u w:val="single"/>
          <w:lang w:eastAsia="ru-RU"/>
        </w:rPr>
        <w:t>Почтовый адрес</w:t>
      </w:r>
      <w:proofErr w:type="gramStart"/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</w:t>
      </w:r>
    </w:p>
    <w:p w:rsidR="00B076DA" w:rsidRPr="002779EA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_______________________________________________</w:t>
      </w:r>
    </w:p>
    <w:p w:rsidR="00B076DA" w:rsidRPr="002B6903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proofErr w:type="spellStart"/>
      <w:proofErr w:type="gramStart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р</w:t>
      </w:r>
      <w:proofErr w:type="spellEnd"/>
      <w:proofErr w:type="gramEnd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proofErr w:type="spellStart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сч</w:t>
      </w:r>
      <w:proofErr w:type="spellEnd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: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</w:p>
    <w:p w:rsidR="00B076DA" w:rsidRPr="002B6903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Банк: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</w:p>
    <w:p w:rsidR="00B076DA" w:rsidRPr="002B6903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к/с</w:t>
      </w:r>
      <w:proofErr w:type="gramStart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:</w:t>
      </w:r>
      <w:proofErr w:type="gramEnd"/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___________________________________________</w:t>
      </w:r>
    </w:p>
    <w:p w:rsidR="00B076DA" w:rsidRPr="002B6903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БИК: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</w:p>
    <w:p w:rsidR="00B076DA" w:rsidRPr="002B6903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Тел. / факс: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</w:t>
      </w:r>
    </w:p>
    <w:p w:rsidR="00B076DA" w:rsidRPr="002B6903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zh-CN"/>
        </w:rPr>
      </w:pPr>
      <w:r w:rsidRPr="002B6903">
        <w:rPr>
          <w:rFonts w:ascii="Times New Roman" w:hAnsi="Times New Roman"/>
          <w:sz w:val="20"/>
          <w:szCs w:val="20"/>
          <w:u w:val="single"/>
          <w:lang w:val="en-US" w:eastAsia="ru-RU"/>
        </w:rPr>
        <w:t>E</w:t>
      </w: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>-</w:t>
      </w:r>
      <w:r w:rsidRPr="002B6903">
        <w:rPr>
          <w:rFonts w:ascii="Times New Roman" w:hAnsi="Times New Roman"/>
          <w:sz w:val="20"/>
          <w:szCs w:val="20"/>
          <w:u w:val="single"/>
          <w:lang w:val="en-US" w:eastAsia="ru-RU"/>
        </w:rPr>
        <w:t>mail</w:t>
      </w:r>
      <w:r w:rsidRPr="002B6903">
        <w:rPr>
          <w:rFonts w:ascii="Times New Roman" w:hAnsi="Times New Roman"/>
          <w:sz w:val="20"/>
          <w:szCs w:val="20"/>
          <w:u w:val="single"/>
          <w:lang w:eastAsia="ru-RU"/>
        </w:rPr>
        <w:t xml:space="preserve">: </w:t>
      </w:r>
      <w:r w:rsidRPr="002779EA">
        <w:rPr>
          <w:rFonts w:ascii="Times New Roman" w:hAnsi="Times New Roman"/>
          <w:sz w:val="20"/>
          <w:szCs w:val="20"/>
          <w:lang w:eastAsia="ru-RU"/>
        </w:rPr>
        <w:t>________________________________________</w:t>
      </w:r>
    </w:p>
    <w:p w:rsidR="00B076DA" w:rsidRPr="00814017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076DA" w:rsidRPr="00814017" w:rsidRDefault="00B076DA" w:rsidP="008F34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72E6">
        <w:rPr>
          <w:rFonts w:ascii="Times New Roman" w:hAnsi="Times New Roman"/>
          <w:sz w:val="20"/>
          <w:szCs w:val="20"/>
          <w:lang w:eastAsia="ru-RU"/>
        </w:rPr>
        <w:t>М</w:t>
      </w:r>
      <w:r w:rsidRPr="00814017">
        <w:rPr>
          <w:rFonts w:ascii="Times New Roman" w:hAnsi="Times New Roman"/>
          <w:sz w:val="20"/>
          <w:szCs w:val="20"/>
          <w:lang w:eastAsia="ru-RU"/>
        </w:rPr>
        <w:t>.</w:t>
      </w:r>
      <w:proofErr w:type="gramStart"/>
      <w:r w:rsidRPr="00E372E6">
        <w:rPr>
          <w:rFonts w:ascii="Times New Roman" w:hAnsi="Times New Roman"/>
          <w:sz w:val="20"/>
          <w:szCs w:val="20"/>
          <w:lang w:eastAsia="ru-RU"/>
        </w:rPr>
        <w:t>П</w:t>
      </w:r>
      <w:proofErr w:type="gramEnd"/>
      <w:r w:rsidRPr="00814017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B076DA" w:rsidRDefault="00B076DA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814017">
        <w:rPr>
          <w:rFonts w:ascii="Times New Roman" w:hAnsi="Times New Roman"/>
          <w:sz w:val="20"/>
          <w:szCs w:val="20"/>
          <w:u w:val="single"/>
        </w:rPr>
        <w:t>___________</w:t>
      </w:r>
      <w:r>
        <w:rPr>
          <w:rFonts w:ascii="Times New Roman" w:hAnsi="Times New Roman"/>
          <w:sz w:val="20"/>
          <w:szCs w:val="20"/>
          <w:u w:val="single"/>
        </w:rPr>
        <w:t>____</w:t>
      </w:r>
      <w:r w:rsidRPr="00814017">
        <w:rPr>
          <w:rFonts w:ascii="Times New Roman" w:hAnsi="Times New Roman"/>
          <w:sz w:val="20"/>
          <w:szCs w:val="20"/>
          <w:u w:val="single"/>
        </w:rPr>
        <w:t>_________/</w:t>
      </w:r>
      <w:r>
        <w:rPr>
          <w:rFonts w:ascii="Times New Roman" w:hAnsi="Times New Roman"/>
          <w:sz w:val="20"/>
          <w:szCs w:val="20"/>
          <w:u w:val="single"/>
        </w:rPr>
        <w:t>___________________.</w:t>
      </w:r>
      <w:r w:rsidRPr="00814017">
        <w:rPr>
          <w:rFonts w:ascii="Times New Roman" w:hAnsi="Times New Roman"/>
          <w:sz w:val="20"/>
          <w:szCs w:val="20"/>
          <w:u w:val="single"/>
        </w:rPr>
        <w:t>/</w:t>
      </w:r>
    </w:p>
    <w:p w:rsidR="00B076DA" w:rsidRDefault="00B076DA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</w:p>
    <w:p w:rsidR="00B076DA" w:rsidRDefault="00B076DA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B076DA" w:rsidRDefault="00B076DA" w:rsidP="008F3490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  <w:sectPr w:rsidR="00B076DA" w:rsidSect="00132B2B">
          <w:type w:val="continuous"/>
          <w:pgSz w:w="11906" w:h="16838" w:code="9"/>
          <w:pgMar w:top="425" w:right="567" w:bottom="284" w:left="1134" w:header="425" w:footer="397" w:gutter="0"/>
          <w:cols w:num="2" w:space="709"/>
          <w:docGrid w:linePitch="360"/>
        </w:sectPr>
      </w:pPr>
    </w:p>
    <w:p w:rsidR="00B076DA" w:rsidRDefault="00B076DA" w:rsidP="008F3490">
      <w:pPr>
        <w:spacing w:after="0" w:line="240" w:lineRule="auto"/>
        <w:rPr>
          <w:rFonts w:ascii="Times New Roman" w:hAnsi="Times New Roman"/>
          <w:lang w:eastAsia="ru-RU"/>
        </w:rPr>
      </w:pPr>
    </w:p>
    <w:p w:rsidR="00FF3346" w:rsidRPr="00EF6D9E" w:rsidRDefault="00B076DA" w:rsidP="00FF334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  <w:r w:rsidR="00FF3346" w:rsidRPr="00EF6D9E">
        <w:rPr>
          <w:rFonts w:ascii="Arial" w:hAnsi="Arial" w:cs="Arial"/>
          <w:b/>
          <w:sz w:val="18"/>
          <w:szCs w:val="18"/>
          <w:lang w:eastAsia="ru-RU"/>
        </w:rPr>
        <w:lastRenderedPageBreak/>
        <w:t>Приложение № 1</w:t>
      </w:r>
    </w:p>
    <w:p w:rsidR="00FF3346" w:rsidRPr="00EF6D9E" w:rsidRDefault="00FF3346" w:rsidP="00FF3346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 w:rsidRPr="00EF6D9E">
        <w:rPr>
          <w:rFonts w:ascii="Arial" w:hAnsi="Arial" w:cs="Arial"/>
          <w:b/>
          <w:sz w:val="18"/>
          <w:szCs w:val="18"/>
          <w:lang w:eastAsia="ru-RU"/>
        </w:rPr>
        <w:t>«Тарифы»</w:t>
      </w:r>
    </w:p>
    <w:p w:rsidR="00FF3346" w:rsidRPr="002D4951" w:rsidRDefault="00FF3346" w:rsidP="00FF3346">
      <w:pPr>
        <w:tabs>
          <w:tab w:val="left" w:pos="4678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:rsidR="00FF3346" w:rsidRPr="002D4951" w:rsidRDefault="00FF3346" w:rsidP="00FF3346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:rsidR="00FF3346" w:rsidRPr="00EA210A" w:rsidRDefault="00FF3346" w:rsidP="00FF3346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FF3346" w:rsidRPr="00B61FD3" w:rsidRDefault="00FF3346" w:rsidP="00FF334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48281F">
        <w:rPr>
          <w:rFonts w:ascii="Arial" w:hAnsi="Arial" w:cs="Arial"/>
          <w:b/>
          <w:sz w:val="20"/>
          <w:szCs w:val="20"/>
          <w:lang w:eastAsia="ru-RU"/>
        </w:rPr>
        <w:t>Стоимость услуг автоперевозок по направлениям</w:t>
      </w:r>
      <w:r>
        <w:rPr>
          <w:rFonts w:ascii="Arial" w:hAnsi="Arial" w:cs="Arial"/>
          <w:b/>
          <w:sz w:val="20"/>
          <w:szCs w:val="20"/>
          <w:lang w:eastAsia="ru-RU"/>
        </w:rPr>
        <w:t>,</w:t>
      </w:r>
      <w:r w:rsidR="00762E2B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без НДС</w:t>
      </w:r>
      <w:r>
        <w:rPr>
          <w:rFonts w:ascii="Arial" w:hAnsi="Arial" w:cs="Arial"/>
          <w:b/>
          <w:i/>
          <w:sz w:val="20"/>
          <w:szCs w:val="20"/>
          <w:lang w:eastAsia="ru-RU"/>
        </w:rPr>
        <w:t>: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1665"/>
        <w:gridCol w:w="2236"/>
        <w:gridCol w:w="2297"/>
        <w:gridCol w:w="1598"/>
      </w:tblGrid>
      <w:tr w:rsidR="00FF3346" w:rsidRPr="008E255D" w:rsidTr="0046074C">
        <w:trPr>
          <w:trHeight w:val="551"/>
          <w:jc w:val="center"/>
        </w:trPr>
        <w:tc>
          <w:tcPr>
            <w:tcW w:w="2078" w:type="dxa"/>
          </w:tcPr>
          <w:p w:rsidR="00FF3346" w:rsidRPr="002D4951" w:rsidRDefault="00FF3346" w:rsidP="00BF19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FF3346" w:rsidRPr="002D4951" w:rsidRDefault="00FF3346" w:rsidP="00BF19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Владивосток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-</w:t>
            </w: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0" w:type="auto"/>
            <w:vAlign w:val="center"/>
          </w:tcPr>
          <w:p w:rsidR="00FF3346" w:rsidRPr="002D4951" w:rsidRDefault="00FF3346" w:rsidP="00BF19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Владивосток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-</w:t>
            </w: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Комсомольск</w:t>
            </w:r>
          </w:p>
        </w:tc>
        <w:tc>
          <w:tcPr>
            <w:tcW w:w="0" w:type="auto"/>
            <w:vAlign w:val="center"/>
          </w:tcPr>
          <w:p w:rsidR="00FF3346" w:rsidRPr="002D4951" w:rsidRDefault="00FF3346" w:rsidP="00BF19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Владивосток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-</w:t>
            </w: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Благовещенск</w:t>
            </w:r>
          </w:p>
        </w:tc>
        <w:tc>
          <w:tcPr>
            <w:tcW w:w="1598" w:type="dxa"/>
            <w:vAlign w:val="center"/>
          </w:tcPr>
          <w:p w:rsidR="00FF3346" w:rsidRPr="002D4951" w:rsidRDefault="00FF3346" w:rsidP="00BF19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Хабаровск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-</w:t>
            </w: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Владивосток</w:t>
            </w:r>
          </w:p>
        </w:tc>
      </w:tr>
      <w:tr w:rsidR="00FF3346" w:rsidRPr="008E255D" w:rsidTr="00BF1999">
        <w:trPr>
          <w:jc w:val="center"/>
        </w:trPr>
        <w:tc>
          <w:tcPr>
            <w:tcW w:w="9874" w:type="dxa"/>
            <w:gridSpan w:val="5"/>
          </w:tcPr>
          <w:p w:rsidR="00FF3346" w:rsidRPr="002D4951" w:rsidRDefault="00FF3346" w:rsidP="00BF19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При разовой загрузке тяжелого груза</w:t>
            </w:r>
          </w:p>
        </w:tc>
      </w:tr>
      <w:tr w:rsidR="0046074C" w:rsidRPr="008E255D" w:rsidTr="0046074C">
        <w:trPr>
          <w:trHeight w:val="276"/>
          <w:jc w:val="center"/>
        </w:trPr>
        <w:tc>
          <w:tcPr>
            <w:tcW w:w="2078" w:type="dxa"/>
          </w:tcPr>
          <w:p w:rsidR="0046074C" w:rsidRPr="002D4951" w:rsidRDefault="0046074C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до 1т.</w:t>
            </w:r>
          </w:p>
        </w:tc>
        <w:tc>
          <w:tcPr>
            <w:tcW w:w="1665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7</w:t>
            </w:r>
            <w:r w:rsidR="00E878BF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46074C" w:rsidRPr="002D4951" w:rsidRDefault="0046074C" w:rsidP="00D8666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="00D86662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11,0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1598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5,5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</w:t>
            </w:r>
            <w:proofErr w:type="gramStart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46074C" w:rsidRPr="008E255D" w:rsidTr="0046074C">
        <w:trPr>
          <w:trHeight w:val="276"/>
          <w:jc w:val="center"/>
        </w:trPr>
        <w:tc>
          <w:tcPr>
            <w:tcW w:w="2078" w:type="dxa"/>
          </w:tcPr>
          <w:p w:rsidR="0046074C" w:rsidRPr="002D4951" w:rsidRDefault="0046074C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от 1т. до 5т.</w:t>
            </w:r>
          </w:p>
        </w:tc>
        <w:tc>
          <w:tcPr>
            <w:tcW w:w="1665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6,0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9,5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10,5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1598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5,0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</w:t>
            </w:r>
            <w:proofErr w:type="gramStart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46074C" w:rsidRPr="008E255D" w:rsidTr="0046074C">
        <w:trPr>
          <w:trHeight w:val="276"/>
          <w:jc w:val="center"/>
        </w:trPr>
        <w:tc>
          <w:tcPr>
            <w:tcW w:w="2078" w:type="dxa"/>
          </w:tcPr>
          <w:p w:rsidR="0046074C" w:rsidRPr="002D4951" w:rsidRDefault="0046074C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от 5т. до 1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665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5,5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9,0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</w:t>
            </w:r>
            <w:r w:rsidR="0046074C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1598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4,0</w:t>
            </w:r>
            <w:r w:rsidR="0046074C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</w:t>
            </w:r>
            <w:proofErr w:type="gramStart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46074C" w:rsidRPr="008E255D" w:rsidTr="0046074C">
        <w:trPr>
          <w:trHeight w:val="291"/>
          <w:jc w:val="center"/>
        </w:trPr>
        <w:tc>
          <w:tcPr>
            <w:tcW w:w="2078" w:type="dxa"/>
          </w:tcPr>
          <w:p w:rsidR="0046074C" w:rsidRPr="002D4951" w:rsidRDefault="0046074C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т. до 1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665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5,0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8</w:t>
            </w:r>
            <w:r w:rsidR="0046074C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,5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9</w:t>
            </w:r>
            <w:r w:rsidR="0046074C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,5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1598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3,5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</w:t>
            </w:r>
            <w:proofErr w:type="gramStart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46074C" w:rsidRPr="008E255D" w:rsidTr="0046074C">
        <w:trPr>
          <w:trHeight w:val="291"/>
          <w:jc w:val="center"/>
        </w:trPr>
        <w:tc>
          <w:tcPr>
            <w:tcW w:w="2078" w:type="dxa"/>
          </w:tcPr>
          <w:p w:rsidR="0046074C" w:rsidRPr="002D4951" w:rsidRDefault="0046074C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более 15т.</w:t>
            </w:r>
          </w:p>
        </w:tc>
        <w:tc>
          <w:tcPr>
            <w:tcW w:w="1665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4,5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8</w:t>
            </w:r>
            <w:r w:rsidR="0046074C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9</w:t>
            </w:r>
            <w:r w:rsidR="0046074C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,0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руб./1кг.</w:t>
            </w:r>
          </w:p>
        </w:tc>
        <w:tc>
          <w:tcPr>
            <w:tcW w:w="1598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3,0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</w:t>
            </w:r>
            <w:proofErr w:type="gramStart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46074C" w:rsidRPr="008E255D" w:rsidTr="00BF1999">
        <w:trPr>
          <w:jc w:val="center"/>
        </w:trPr>
        <w:tc>
          <w:tcPr>
            <w:tcW w:w="9874" w:type="dxa"/>
            <w:gridSpan w:val="5"/>
          </w:tcPr>
          <w:p w:rsidR="0046074C" w:rsidRPr="002D4951" w:rsidRDefault="0046074C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При разовой загрузке легкого груза (авто объем)</w:t>
            </w:r>
          </w:p>
        </w:tc>
      </w:tr>
      <w:tr w:rsidR="0046074C" w:rsidRPr="008E255D" w:rsidTr="0046074C">
        <w:trPr>
          <w:trHeight w:val="276"/>
          <w:jc w:val="center"/>
        </w:trPr>
        <w:tc>
          <w:tcPr>
            <w:tcW w:w="2078" w:type="dxa"/>
          </w:tcPr>
          <w:p w:rsidR="0046074C" w:rsidRPr="002D4951" w:rsidRDefault="0046074C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до 5м³</w:t>
            </w:r>
          </w:p>
        </w:tc>
        <w:tc>
          <w:tcPr>
            <w:tcW w:w="1665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14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2500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руб./1м³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2600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руб./1м³</w:t>
            </w:r>
          </w:p>
        </w:tc>
        <w:tc>
          <w:tcPr>
            <w:tcW w:w="1598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900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руб./1м³</w:t>
            </w:r>
          </w:p>
        </w:tc>
      </w:tr>
      <w:tr w:rsidR="0046074C" w:rsidRPr="008E255D" w:rsidTr="0046074C">
        <w:trPr>
          <w:trHeight w:val="276"/>
          <w:jc w:val="center"/>
        </w:trPr>
        <w:tc>
          <w:tcPr>
            <w:tcW w:w="2078" w:type="dxa"/>
          </w:tcPr>
          <w:p w:rsidR="0046074C" w:rsidRPr="002D4951" w:rsidRDefault="0046074C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от 5м³ до 25м³</w:t>
            </w:r>
          </w:p>
        </w:tc>
        <w:tc>
          <w:tcPr>
            <w:tcW w:w="1665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13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2300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2400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/1м³.</w:t>
            </w:r>
          </w:p>
        </w:tc>
        <w:tc>
          <w:tcPr>
            <w:tcW w:w="1598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800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руб./1м³</w:t>
            </w:r>
          </w:p>
        </w:tc>
      </w:tr>
      <w:tr w:rsidR="0046074C" w:rsidRPr="008E255D" w:rsidTr="0046074C">
        <w:trPr>
          <w:trHeight w:val="276"/>
          <w:jc w:val="center"/>
        </w:trPr>
        <w:tc>
          <w:tcPr>
            <w:tcW w:w="2078" w:type="dxa"/>
          </w:tcPr>
          <w:p w:rsidR="0046074C" w:rsidRPr="002D4951" w:rsidRDefault="0046074C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от 25м³ до 4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5м³</w:t>
            </w:r>
          </w:p>
        </w:tc>
        <w:tc>
          <w:tcPr>
            <w:tcW w:w="1665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12</w:t>
            </w:r>
            <w:r w:rsidR="0046074C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21</w:t>
            </w:r>
            <w:r w:rsidR="0046074C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2200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руб/1м³.</w:t>
            </w:r>
          </w:p>
        </w:tc>
        <w:tc>
          <w:tcPr>
            <w:tcW w:w="1598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700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руб./1м³</w:t>
            </w:r>
          </w:p>
        </w:tc>
      </w:tr>
      <w:tr w:rsidR="0046074C" w:rsidRPr="008E255D" w:rsidTr="0046074C">
        <w:trPr>
          <w:trHeight w:val="276"/>
          <w:jc w:val="center"/>
        </w:trPr>
        <w:tc>
          <w:tcPr>
            <w:tcW w:w="2078" w:type="dxa"/>
          </w:tcPr>
          <w:p w:rsidR="0046074C" w:rsidRPr="002D4951" w:rsidRDefault="0046074C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4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5м³ до 7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1665" w:type="dxa"/>
            <w:vAlign w:val="center"/>
          </w:tcPr>
          <w:p w:rsidR="0046074C" w:rsidRPr="002D4951" w:rsidRDefault="00E878BF" w:rsidP="00D8666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</w:t>
            </w:r>
            <w:r w:rsidR="00D86662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</w:t>
            </w:r>
            <w:r w:rsidR="0046074C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:rsidR="0046074C" w:rsidRPr="002D4951" w:rsidRDefault="0046074C" w:rsidP="00D8666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</w:t>
            </w:r>
            <w:r w:rsidR="00D86662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20</w:t>
            </w:r>
            <w:r w:rsidR="0046074C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руб</w:t>
            </w:r>
            <w:proofErr w:type="spellEnd"/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/1м³.</w:t>
            </w:r>
          </w:p>
        </w:tc>
        <w:tc>
          <w:tcPr>
            <w:tcW w:w="1598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650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руб./1м³</w:t>
            </w:r>
          </w:p>
        </w:tc>
      </w:tr>
      <w:tr w:rsidR="0046074C" w:rsidRPr="008E255D" w:rsidTr="0046074C">
        <w:trPr>
          <w:trHeight w:val="276"/>
          <w:jc w:val="center"/>
        </w:trPr>
        <w:tc>
          <w:tcPr>
            <w:tcW w:w="2078" w:type="dxa"/>
          </w:tcPr>
          <w:p w:rsidR="0046074C" w:rsidRPr="002D4951" w:rsidRDefault="0046074C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более 7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1665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105</w:t>
            </w:r>
            <w:r w:rsidR="00E878BF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руб./1м³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17</w:t>
            </w:r>
            <w:r w:rsidR="0046074C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руб./1м³</w:t>
            </w:r>
          </w:p>
        </w:tc>
        <w:tc>
          <w:tcPr>
            <w:tcW w:w="0" w:type="auto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18</w:t>
            </w:r>
            <w:r w:rsidR="0046074C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0 руб./1м³</w:t>
            </w:r>
          </w:p>
        </w:tc>
        <w:tc>
          <w:tcPr>
            <w:tcW w:w="1598" w:type="dxa"/>
            <w:vAlign w:val="center"/>
          </w:tcPr>
          <w:p w:rsidR="0046074C" w:rsidRPr="002D4951" w:rsidRDefault="00D86662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600</w:t>
            </w:r>
            <w:r w:rsidR="0046074C"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руб./1м³</w:t>
            </w:r>
          </w:p>
        </w:tc>
      </w:tr>
      <w:tr w:rsidR="0046074C" w:rsidRPr="008E255D" w:rsidTr="00BF1999">
        <w:trPr>
          <w:trHeight w:val="276"/>
          <w:jc w:val="center"/>
        </w:trPr>
        <w:tc>
          <w:tcPr>
            <w:tcW w:w="9874" w:type="dxa"/>
            <w:gridSpan w:val="5"/>
            <w:vAlign w:val="center"/>
          </w:tcPr>
          <w:p w:rsidR="0046074C" w:rsidRPr="002D4951" w:rsidRDefault="0046074C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Минимально за мелкий груз</w:t>
            </w:r>
          </w:p>
        </w:tc>
      </w:tr>
      <w:tr w:rsidR="0046074C" w:rsidRPr="008E255D" w:rsidTr="0046074C">
        <w:trPr>
          <w:trHeight w:val="276"/>
          <w:jc w:val="center"/>
        </w:trPr>
        <w:tc>
          <w:tcPr>
            <w:tcW w:w="2078" w:type="dxa"/>
            <w:vAlign w:val="center"/>
          </w:tcPr>
          <w:p w:rsidR="0046074C" w:rsidRPr="002D4951" w:rsidRDefault="0046074C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46074C" w:rsidRPr="002D4951" w:rsidRDefault="0046074C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46074C" w:rsidRPr="002D4951" w:rsidRDefault="0046074C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200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46074C" w:rsidRPr="002D4951" w:rsidRDefault="0046074C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400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598" w:type="dxa"/>
            <w:vAlign w:val="center"/>
          </w:tcPr>
          <w:p w:rsidR="0046074C" w:rsidRPr="002D4951" w:rsidRDefault="0046074C" w:rsidP="00B309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>1000</w:t>
            </w: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F3346" w:rsidRPr="008E255D" w:rsidTr="00BF1999">
        <w:trPr>
          <w:jc w:val="center"/>
        </w:trPr>
        <w:tc>
          <w:tcPr>
            <w:tcW w:w="9874" w:type="dxa"/>
            <w:gridSpan w:val="5"/>
            <w:vAlign w:val="center"/>
          </w:tcPr>
          <w:p w:rsidR="00FF3346" w:rsidRPr="002D4951" w:rsidRDefault="00FF3346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 xml:space="preserve">Стоимость разовой </w:t>
            </w:r>
            <w:proofErr w:type="gramStart"/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подачи</w:t>
            </w:r>
            <w:proofErr w:type="gramEnd"/>
            <w:r w:rsidRPr="002D4951"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 xml:space="preserve"> а/м к одному пункту загрузки, выгрузки</w:t>
            </w:r>
          </w:p>
        </w:tc>
      </w:tr>
      <w:tr w:rsidR="00FF3346" w:rsidRPr="008E255D" w:rsidTr="00BF1999">
        <w:trPr>
          <w:trHeight w:val="276"/>
          <w:jc w:val="center"/>
        </w:trPr>
        <w:tc>
          <w:tcPr>
            <w:tcW w:w="2078" w:type="dxa"/>
          </w:tcPr>
          <w:p w:rsidR="00FF3346" w:rsidRPr="002D4951" w:rsidRDefault="00FF3346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от 5т. и от 25м³</w:t>
            </w:r>
          </w:p>
        </w:tc>
        <w:tc>
          <w:tcPr>
            <w:tcW w:w="7796" w:type="dxa"/>
            <w:gridSpan w:val="4"/>
            <w:vAlign w:val="center"/>
          </w:tcPr>
          <w:p w:rsidR="00FF3346" w:rsidRPr="002D4951" w:rsidRDefault="00FF3346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бесплатно</w:t>
            </w:r>
          </w:p>
        </w:tc>
      </w:tr>
      <w:tr w:rsidR="00FF3346" w:rsidRPr="008E255D" w:rsidTr="00BF1999">
        <w:trPr>
          <w:trHeight w:val="276"/>
          <w:jc w:val="center"/>
        </w:trPr>
        <w:tc>
          <w:tcPr>
            <w:tcW w:w="2078" w:type="dxa"/>
          </w:tcPr>
          <w:p w:rsidR="00FF3346" w:rsidRPr="002D4951" w:rsidRDefault="00FF3346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до 5т. и до25м³</w:t>
            </w:r>
          </w:p>
        </w:tc>
        <w:tc>
          <w:tcPr>
            <w:tcW w:w="7796" w:type="dxa"/>
            <w:gridSpan w:val="4"/>
            <w:vAlign w:val="center"/>
          </w:tcPr>
          <w:p w:rsidR="00FF3346" w:rsidRPr="002D4951" w:rsidRDefault="00FF3346" w:rsidP="00BF199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См. п. №2</w:t>
            </w:r>
            <w:r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Приложения №1</w:t>
            </w:r>
          </w:p>
        </w:tc>
      </w:tr>
    </w:tbl>
    <w:p w:rsidR="00FF3346" w:rsidRPr="006F5CD9" w:rsidRDefault="00FF3346" w:rsidP="00FF3346">
      <w:pPr>
        <w:spacing w:after="0" w:line="240" w:lineRule="auto"/>
        <w:jc w:val="both"/>
        <w:rPr>
          <w:rFonts w:ascii="Verdana" w:hAnsi="Verdana" w:cs="Arial"/>
          <w:sz w:val="18"/>
          <w:szCs w:val="18"/>
          <w:lang w:eastAsia="ru-RU"/>
        </w:rPr>
      </w:pPr>
      <w:r w:rsidRPr="006F5CD9">
        <w:rPr>
          <w:rFonts w:ascii="Verdana" w:hAnsi="Verdana" w:cs="Arial"/>
          <w:sz w:val="18"/>
          <w:szCs w:val="18"/>
          <w:lang w:eastAsia="ru-RU"/>
        </w:rPr>
        <w:t xml:space="preserve">*В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</w:t>
      </w:r>
      <w:r w:rsidRPr="00E878BF">
        <w:rPr>
          <w:rFonts w:ascii="Verdana" w:hAnsi="Verdana" w:cs="Arial"/>
          <w:b/>
          <w:sz w:val="18"/>
          <w:szCs w:val="18"/>
          <w:u w:val="single"/>
          <w:lang w:eastAsia="ru-RU"/>
        </w:rPr>
        <w:t>за авто объем</w:t>
      </w:r>
      <w:r w:rsidRPr="00E878BF">
        <w:rPr>
          <w:rFonts w:ascii="Verdana" w:hAnsi="Verdana" w:cs="Arial"/>
          <w:b/>
          <w:sz w:val="18"/>
          <w:szCs w:val="18"/>
          <w:lang w:eastAsia="ru-RU"/>
        </w:rPr>
        <w:t>.</w:t>
      </w:r>
    </w:p>
    <w:p w:rsidR="00FF3346" w:rsidRPr="00AE791C" w:rsidRDefault="00FF3346" w:rsidP="00FF3346">
      <w:pPr>
        <w:spacing w:after="0" w:line="240" w:lineRule="auto"/>
        <w:jc w:val="both"/>
        <w:rPr>
          <w:rFonts w:ascii="Arial" w:hAnsi="Arial" w:cs="Arial"/>
          <w:sz w:val="6"/>
          <w:szCs w:val="6"/>
          <w:lang w:eastAsia="ru-RU"/>
        </w:rPr>
      </w:pPr>
    </w:p>
    <w:p w:rsidR="00FF3346" w:rsidRPr="00A11276" w:rsidRDefault="00FF3346" w:rsidP="00FF334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F6D9E">
        <w:rPr>
          <w:rFonts w:ascii="Arial" w:hAnsi="Arial" w:cs="Arial"/>
          <w:b/>
          <w:i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Перевозчику</w:t>
      </w:r>
      <w:r w:rsidRPr="00A11276">
        <w:rPr>
          <w:rFonts w:ascii="Arial" w:hAnsi="Arial" w:cs="Arial"/>
          <w:b/>
          <w:i/>
          <w:lang w:eastAsia="ru-RU"/>
        </w:rPr>
        <w:t>.</w:t>
      </w:r>
    </w:p>
    <w:p w:rsidR="00FF3346" w:rsidRPr="00AE791C" w:rsidRDefault="00FF3346" w:rsidP="00FF3346">
      <w:pPr>
        <w:spacing w:after="0" w:line="240" w:lineRule="auto"/>
        <w:jc w:val="both"/>
        <w:rPr>
          <w:rFonts w:ascii="Arial" w:hAnsi="Arial" w:cs="Arial"/>
          <w:sz w:val="8"/>
          <w:szCs w:val="8"/>
          <w:lang w:eastAsia="ru-RU"/>
        </w:rPr>
      </w:pPr>
    </w:p>
    <w:p w:rsidR="00FF3346" w:rsidRPr="0048281F" w:rsidRDefault="00FF3346" w:rsidP="00FF3346">
      <w:pPr>
        <w:numPr>
          <w:ilvl w:val="0"/>
          <w:numId w:val="19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48281F">
        <w:rPr>
          <w:rFonts w:ascii="Arial" w:hAnsi="Arial" w:cs="Arial"/>
          <w:b/>
          <w:sz w:val="20"/>
          <w:szCs w:val="20"/>
          <w:lang w:eastAsia="ru-RU"/>
        </w:rPr>
        <w:t>Стоимость услуг автоперевозок по городу:</w:t>
      </w:r>
    </w:p>
    <w:p w:rsidR="0046074C" w:rsidRPr="00A11276" w:rsidRDefault="00FF3346" w:rsidP="0046074C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>Конверты, документы до 30 кг</w:t>
      </w:r>
      <w:r w:rsidR="0046074C" w:rsidRPr="00A11276">
        <w:rPr>
          <w:rFonts w:ascii="Verdana" w:hAnsi="Verdana"/>
          <w:sz w:val="16"/>
          <w:szCs w:val="16"/>
        </w:rPr>
        <w:t>—    300 руб.</w:t>
      </w:r>
    </w:p>
    <w:p w:rsidR="0046074C" w:rsidRPr="00A11276" w:rsidRDefault="0046074C" w:rsidP="0046074C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>Машина грузоподъемностью до 3 т/14 м</w:t>
      </w:r>
      <w:r w:rsidRPr="00A11276">
        <w:rPr>
          <w:rFonts w:ascii="Verdana" w:hAnsi="Verdana"/>
          <w:sz w:val="16"/>
          <w:szCs w:val="16"/>
          <w:vertAlign w:val="superscript"/>
        </w:rPr>
        <w:t>3</w:t>
      </w:r>
      <w:r w:rsidRPr="00A11276">
        <w:rPr>
          <w:rFonts w:ascii="Verdana" w:hAnsi="Verdana"/>
          <w:sz w:val="16"/>
          <w:szCs w:val="16"/>
        </w:rPr>
        <w:t xml:space="preserve">      — </w:t>
      </w:r>
      <w:r>
        <w:rPr>
          <w:rFonts w:ascii="Verdana" w:hAnsi="Verdana"/>
          <w:sz w:val="16"/>
          <w:szCs w:val="16"/>
        </w:rPr>
        <w:t>1000</w:t>
      </w:r>
      <w:r w:rsidRPr="00A11276">
        <w:rPr>
          <w:rFonts w:ascii="Verdana" w:hAnsi="Verdana"/>
          <w:sz w:val="16"/>
          <w:szCs w:val="16"/>
        </w:rPr>
        <w:t xml:space="preserve"> руб. подача машины в 1 точку погрузки/выгрузки </w:t>
      </w:r>
    </w:p>
    <w:p w:rsidR="0046074C" w:rsidRPr="00A11276" w:rsidRDefault="0046074C" w:rsidP="0046074C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>Машина грузоподъемностью до 5 т/25 м</w:t>
      </w:r>
      <w:r w:rsidRPr="00A11276">
        <w:rPr>
          <w:rFonts w:ascii="Verdana" w:hAnsi="Verdana"/>
          <w:sz w:val="16"/>
          <w:szCs w:val="16"/>
          <w:vertAlign w:val="superscript"/>
        </w:rPr>
        <w:t>3</w:t>
      </w:r>
      <w:r w:rsidRPr="00A11276">
        <w:rPr>
          <w:rFonts w:ascii="Verdana" w:hAnsi="Verdana"/>
          <w:sz w:val="16"/>
          <w:szCs w:val="16"/>
        </w:rPr>
        <w:t xml:space="preserve">      — </w:t>
      </w:r>
      <w:r w:rsidR="00083ED9">
        <w:rPr>
          <w:rFonts w:ascii="Verdana" w:hAnsi="Verdana"/>
          <w:sz w:val="16"/>
          <w:szCs w:val="16"/>
        </w:rPr>
        <w:t xml:space="preserve">1000 </w:t>
      </w:r>
      <w:r w:rsidRPr="00A11276">
        <w:rPr>
          <w:rFonts w:ascii="Verdana" w:hAnsi="Verdana"/>
          <w:sz w:val="16"/>
          <w:szCs w:val="16"/>
        </w:rPr>
        <w:t>руб./час</w:t>
      </w:r>
      <w:r>
        <w:rPr>
          <w:rFonts w:ascii="Verdana" w:hAnsi="Verdana"/>
          <w:sz w:val="16"/>
          <w:szCs w:val="16"/>
        </w:rPr>
        <w:t xml:space="preserve"> мин 3часа</w:t>
      </w:r>
    </w:p>
    <w:p w:rsidR="0046074C" w:rsidRPr="00A11276" w:rsidRDefault="0046074C" w:rsidP="0046074C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>Машина грузоподъемностью до 10 т/45 м</w:t>
      </w:r>
      <w:r w:rsidRPr="00A11276">
        <w:rPr>
          <w:rFonts w:ascii="Verdana" w:hAnsi="Verdana"/>
          <w:sz w:val="16"/>
          <w:szCs w:val="16"/>
          <w:vertAlign w:val="superscript"/>
        </w:rPr>
        <w:t xml:space="preserve">3  </w:t>
      </w:r>
      <w:r>
        <w:rPr>
          <w:rFonts w:ascii="Verdana" w:hAnsi="Verdana"/>
          <w:sz w:val="16"/>
          <w:szCs w:val="16"/>
        </w:rPr>
        <w:t xml:space="preserve">   — 17</w:t>
      </w:r>
      <w:r w:rsidRPr="00A11276">
        <w:rPr>
          <w:rFonts w:ascii="Verdana" w:hAnsi="Verdana"/>
          <w:sz w:val="16"/>
          <w:szCs w:val="16"/>
        </w:rPr>
        <w:t>00 руб./час</w:t>
      </w:r>
      <w:r>
        <w:rPr>
          <w:rFonts w:ascii="Verdana" w:hAnsi="Verdana"/>
          <w:sz w:val="16"/>
          <w:szCs w:val="16"/>
        </w:rPr>
        <w:t xml:space="preserve"> мин 3 часа</w:t>
      </w:r>
    </w:p>
    <w:p w:rsidR="0046074C" w:rsidRPr="00A11276" w:rsidRDefault="0046074C" w:rsidP="0046074C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>Машина грузоподъемностью до 10 т. Крановая установка 3 тонны</w:t>
      </w:r>
      <w:r w:rsidRPr="00A11276">
        <w:rPr>
          <w:rFonts w:ascii="Verdana" w:hAnsi="Verdana"/>
          <w:sz w:val="16"/>
          <w:szCs w:val="16"/>
          <w:vertAlign w:val="superscript"/>
        </w:rPr>
        <w:t xml:space="preserve">     </w:t>
      </w:r>
      <w:r w:rsidRPr="00A11276">
        <w:rPr>
          <w:rFonts w:ascii="Verdana" w:hAnsi="Verdana"/>
          <w:sz w:val="16"/>
          <w:szCs w:val="16"/>
        </w:rPr>
        <w:t xml:space="preserve"> — </w:t>
      </w:r>
      <w:r>
        <w:rPr>
          <w:rFonts w:ascii="Verdana" w:hAnsi="Verdana"/>
          <w:sz w:val="16"/>
          <w:szCs w:val="16"/>
        </w:rPr>
        <w:t>2000</w:t>
      </w:r>
      <w:r w:rsidRPr="00A11276">
        <w:rPr>
          <w:rFonts w:ascii="Verdana" w:hAnsi="Verdana"/>
          <w:sz w:val="16"/>
          <w:szCs w:val="16"/>
        </w:rPr>
        <w:t xml:space="preserve"> руб./час</w:t>
      </w:r>
    </w:p>
    <w:p w:rsidR="0046074C" w:rsidRPr="00A11276" w:rsidRDefault="0046074C" w:rsidP="0046074C">
      <w:pPr>
        <w:pStyle w:val="ac"/>
        <w:spacing w:after="160" w:line="240" w:lineRule="auto"/>
        <w:ind w:left="357"/>
        <w:rPr>
          <w:rFonts w:ascii="Verdana" w:hAnsi="Verdana"/>
          <w:sz w:val="16"/>
          <w:szCs w:val="16"/>
        </w:rPr>
      </w:pPr>
      <w:r w:rsidRPr="00A11276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A11276">
        <w:rPr>
          <w:rFonts w:ascii="Verdana" w:hAnsi="Verdana"/>
          <w:sz w:val="16"/>
          <w:szCs w:val="16"/>
        </w:rPr>
        <w:t xml:space="preserve">Машина с прицепом грузоподъемностью более 10 т/ (от </w:t>
      </w:r>
      <w:smartTag w:uri="urn:schemas-microsoft-com:office:smarttags" w:element="metricconverter">
        <w:smartTagPr>
          <w:attr w:name="ProductID" w:val="45 м3"/>
        </w:smartTagPr>
        <w:r w:rsidRPr="00A11276">
          <w:rPr>
            <w:rFonts w:ascii="Verdana" w:hAnsi="Verdana"/>
            <w:sz w:val="16"/>
            <w:szCs w:val="16"/>
          </w:rPr>
          <w:t>45 м</w:t>
        </w:r>
        <w:r w:rsidRPr="00A11276">
          <w:rPr>
            <w:rFonts w:ascii="Verdana" w:hAnsi="Verdana"/>
            <w:sz w:val="16"/>
            <w:szCs w:val="16"/>
            <w:vertAlign w:val="superscript"/>
          </w:rPr>
          <w:t>3</w:t>
        </w:r>
      </w:smartTag>
      <w:r w:rsidRPr="00A11276">
        <w:rPr>
          <w:rFonts w:ascii="Verdana" w:hAnsi="Verdana"/>
          <w:sz w:val="16"/>
          <w:szCs w:val="16"/>
        </w:rPr>
        <w:t xml:space="preserve"> до </w:t>
      </w:r>
      <w:smartTag w:uri="urn:schemas-microsoft-com:office:smarttags" w:element="metricconverter">
        <w:smartTagPr>
          <w:attr w:name="ProductID" w:val="90 м3"/>
        </w:smartTagPr>
        <w:r w:rsidRPr="00A11276">
          <w:rPr>
            <w:rFonts w:ascii="Verdana" w:hAnsi="Verdana"/>
            <w:sz w:val="16"/>
            <w:szCs w:val="16"/>
          </w:rPr>
          <w:t>90 м</w:t>
        </w:r>
        <w:r w:rsidRPr="00A11276">
          <w:rPr>
            <w:rFonts w:ascii="Verdana" w:hAnsi="Verdana"/>
            <w:sz w:val="16"/>
            <w:szCs w:val="16"/>
            <w:vertAlign w:val="superscript"/>
          </w:rPr>
          <w:t>3</w:t>
        </w:r>
      </w:smartTag>
      <w:r w:rsidRPr="00A11276">
        <w:rPr>
          <w:rFonts w:ascii="Verdana" w:hAnsi="Verdana"/>
          <w:sz w:val="16"/>
          <w:szCs w:val="16"/>
        </w:rPr>
        <w:t xml:space="preserve">) — </w:t>
      </w:r>
      <w:r>
        <w:rPr>
          <w:rFonts w:ascii="Verdana" w:hAnsi="Verdana"/>
          <w:sz w:val="16"/>
          <w:szCs w:val="16"/>
        </w:rPr>
        <w:t>2100</w:t>
      </w:r>
      <w:r w:rsidRPr="00A11276">
        <w:rPr>
          <w:rFonts w:ascii="Verdana" w:hAnsi="Verdana"/>
          <w:sz w:val="16"/>
          <w:szCs w:val="16"/>
        </w:rPr>
        <w:t xml:space="preserve"> руб./час</w:t>
      </w:r>
    </w:p>
    <w:p w:rsidR="000F374F" w:rsidRDefault="0046074C" w:rsidP="000F374F">
      <w:pPr>
        <w:spacing w:after="0" w:line="240" w:lineRule="auto"/>
        <w:rPr>
          <w:rFonts w:ascii="Verdana" w:hAnsi="Verdana"/>
          <w:sz w:val="18"/>
          <w:szCs w:val="18"/>
        </w:rPr>
      </w:pPr>
      <w:r w:rsidRPr="00ED30EF">
        <w:rPr>
          <w:b/>
        </w:rPr>
        <w:t xml:space="preserve">Стоимость перевозки груза в </w:t>
      </w:r>
      <w:r w:rsidR="000F374F">
        <w:rPr>
          <w:rFonts w:ascii="Verdana" w:hAnsi="Verdana"/>
          <w:sz w:val="18"/>
          <w:szCs w:val="18"/>
        </w:rPr>
        <w:t>1-м БДФ (45 м</w:t>
      </w:r>
      <w:r w:rsidR="000F374F">
        <w:rPr>
          <w:rFonts w:ascii="Verdana" w:hAnsi="Verdana"/>
          <w:sz w:val="18"/>
          <w:szCs w:val="18"/>
          <w:vertAlign w:val="superscript"/>
        </w:rPr>
        <w:t>3</w:t>
      </w:r>
      <w:r w:rsidR="000F374F">
        <w:rPr>
          <w:rFonts w:ascii="Verdana" w:hAnsi="Verdana"/>
          <w:sz w:val="18"/>
          <w:szCs w:val="18"/>
        </w:rPr>
        <w:t xml:space="preserve"> - 10 тонн), Бабочка 13 тонн-58м3, </w:t>
      </w:r>
      <w:proofErr w:type="spellStart"/>
      <w:r w:rsidR="000F374F">
        <w:rPr>
          <w:rFonts w:ascii="Verdana" w:hAnsi="Verdana"/>
          <w:sz w:val="18"/>
          <w:szCs w:val="18"/>
        </w:rPr>
        <w:t>машинопартия</w:t>
      </w:r>
      <w:proofErr w:type="spellEnd"/>
      <w:r w:rsidR="000F374F">
        <w:rPr>
          <w:rFonts w:ascii="Verdana" w:hAnsi="Verdana"/>
          <w:sz w:val="18"/>
          <w:szCs w:val="18"/>
        </w:rPr>
        <w:t xml:space="preserve"> 20тонн-90м3(2БДФ) или </w:t>
      </w:r>
      <w:proofErr w:type="spellStart"/>
      <w:r w:rsidR="000F374F">
        <w:rPr>
          <w:rFonts w:ascii="Verdana" w:hAnsi="Verdana"/>
          <w:sz w:val="18"/>
          <w:szCs w:val="18"/>
        </w:rPr>
        <w:t>еврофура</w:t>
      </w:r>
      <w:proofErr w:type="spellEnd"/>
      <w:r w:rsidR="000F374F">
        <w:rPr>
          <w:rFonts w:ascii="Verdana" w:hAnsi="Verdana"/>
          <w:sz w:val="18"/>
          <w:szCs w:val="18"/>
        </w:rPr>
        <w:t xml:space="preserve"> 20т-82м3                   по направлениям: </w:t>
      </w:r>
    </w:p>
    <w:p w:rsidR="000F374F" w:rsidRDefault="000F374F" w:rsidP="000F374F">
      <w:pPr>
        <w:pStyle w:val="ac"/>
        <w:numPr>
          <w:ilvl w:val="0"/>
          <w:numId w:val="26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Владивосток – Хаба</w:t>
      </w:r>
      <w:r w:rsidR="00D86662">
        <w:rPr>
          <w:rFonts w:ascii="Verdana" w:hAnsi="Verdana"/>
          <w:sz w:val="16"/>
          <w:szCs w:val="16"/>
        </w:rPr>
        <w:t xml:space="preserve">ровск 45 000 руб.; 70000 </w:t>
      </w:r>
      <w:proofErr w:type="spellStart"/>
      <w:r w:rsidR="00D86662">
        <w:rPr>
          <w:rFonts w:ascii="Verdana" w:hAnsi="Verdana"/>
          <w:sz w:val="16"/>
          <w:szCs w:val="16"/>
        </w:rPr>
        <w:t>руб</w:t>
      </w:r>
      <w:proofErr w:type="spellEnd"/>
      <w:r w:rsidR="00D86662">
        <w:rPr>
          <w:rFonts w:ascii="Verdana" w:hAnsi="Verdana"/>
          <w:sz w:val="16"/>
          <w:szCs w:val="16"/>
        </w:rPr>
        <w:t>, 8</w:t>
      </w:r>
      <w:r w:rsidR="00E878BF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 000 </w:t>
      </w:r>
      <w:proofErr w:type="spellStart"/>
      <w:r>
        <w:rPr>
          <w:rFonts w:ascii="Verdana" w:hAnsi="Verdana"/>
          <w:sz w:val="16"/>
          <w:szCs w:val="16"/>
        </w:rPr>
        <w:t>руб</w:t>
      </w:r>
      <w:proofErr w:type="spellEnd"/>
    </w:p>
    <w:p w:rsidR="000F374F" w:rsidRDefault="00E878BF" w:rsidP="000F374F">
      <w:pPr>
        <w:pStyle w:val="ac"/>
        <w:numPr>
          <w:ilvl w:val="0"/>
          <w:numId w:val="26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Хабаровск – Владивосток 30000 руб.; 45000 </w:t>
      </w:r>
      <w:proofErr w:type="spellStart"/>
      <w:r>
        <w:rPr>
          <w:rFonts w:ascii="Verdana" w:hAnsi="Verdana"/>
          <w:sz w:val="16"/>
          <w:szCs w:val="16"/>
        </w:rPr>
        <w:t>руб</w:t>
      </w:r>
      <w:proofErr w:type="spellEnd"/>
      <w:r>
        <w:rPr>
          <w:rFonts w:ascii="Verdana" w:hAnsi="Verdana"/>
          <w:sz w:val="16"/>
          <w:szCs w:val="16"/>
        </w:rPr>
        <w:t>; 50</w:t>
      </w:r>
      <w:r w:rsidR="000F374F">
        <w:rPr>
          <w:rFonts w:ascii="Verdana" w:hAnsi="Verdana"/>
          <w:sz w:val="16"/>
          <w:szCs w:val="16"/>
        </w:rPr>
        <w:t>000 руб.</w:t>
      </w:r>
    </w:p>
    <w:p w:rsidR="000F374F" w:rsidRDefault="000F374F" w:rsidP="000F374F">
      <w:pPr>
        <w:pStyle w:val="ac"/>
        <w:numPr>
          <w:ilvl w:val="0"/>
          <w:numId w:val="26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Хаба</w:t>
      </w:r>
      <w:r w:rsidR="00D86662">
        <w:rPr>
          <w:rFonts w:ascii="Verdana" w:hAnsi="Verdana"/>
          <w:sz w:val="16"/>
          <w:szCs w:val="16"/>
        </w:rPr>
        <w:t xml:space="preserve">ровск – </w:t>
      </w:r>
      <w:proofErr w:type="spellStart"/>
      <w:r w:rsidR="00D86662">
        <w:rPr>
          <w:rFonts w:ascii="Verdana" w:hAnsi="Verdana"/>
          <w:sz w:val="16"/>
          <w:szCs w:val="16"/>
        </w:rPr>
        <w:t>Комсомольск-н</w:t>
      </w:r>
      <w:proofErr w:type="gramStart"/>
      <w:r w:rsidR="00D86662">
        <w:rPr>
          <w:rFonts w:ascii="Verdana" w:hAnsi="Verdana"/>
          <w:sz w:val="16"/>
          <w:szCs w:val="16"/>
        </w:rPr>
        <w:t>а</w:t>
      </w:r>
      <w:proofErr w:type="spellEnd"/>
      <w:r w:rsidR="00D86662">
        <w:rPr>
          <w:rFonts w:ascii="Verdana" w:hAnsi="Verdana"/>
          <w:sz w:val="16"/>
          <w:szCs w:val="16"/>
        </w:rPr>
        <w:t>-</w:t>
      </w:r>
      <w:proofErr w:type="gramEnd"/>
      <w:r w:rsidR="00D86662">
        <w:rPr>
          <w:rFonts w:ascii="Verdana" w:hAnsi="Verdana"/>
          <w:sz w:val="16"/>
          <w:szCs w:val="16"/>
        </w:rPr>
        <w:t xml:space="preserve"> Амуре 45000 руб.; 70000 руб.;85</w:t>
      </w:r>
      <w:r>
        <w:rPr>
          <w:rFonts w:ascii="Verdana" w:hAnsi="Verdana"/>
          <w:sz w:val="16"/>
          <w:szCs w:val="16"/>
        </w:rPr>
        <w:t xml:space="preserve">000 руб. </w:t>
      </w:r>
    </w:p>
    <w:p w:rsidR="000F374F" w:rsidRDefault="000F374F" w:rsidP="000F374F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При загрузке более 20 тонн, каждая последующая тонна рассчитывается согласно действующего </w:t>
      </w:r>
      <w:proofErr w:type="spellStart"/>
      <w:proofErr w:type="gramStart"/>
      <w:r>
        <w:rPr>
          <w:rFonts w:ascii="Verdana" w:hAnsi="Verdana"/>
          <w:sz w:val="16"/>
          <w:szCs w:val="16"/>
        </w:rPr>
        <w:t>прайс</w:t>
      </w:r>
      <w:proofErr w:type="spellEnd"/>
      <w:r>
        <w:rPr>
          <w:rFonts w:ascii="Verdana" w:hAnsi="Verdana"/>
          <w:sz w:val="16"/>
          <w:szCs w:val="16"/>
        </w:rPr>
        <w:t xml:space="preserve"> листа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46074C" w:rsidRPr="0048281F" w:rsidRDefault="0046074C" w:rsidP="000F374F">
      <w:pPr>
        <w:pStyle w:val="ac"/>
        <w:numPr>
          <w:ilvl w:val="0"/>
          <w:numId w:val="19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8281F">
        <w:rPr>
          <w:rFonts w:ascii="Arial" w:hAnsi="Arial" w:cs="Arial"/>
          <w:b/>
          <w:color w:val="000000"/>
          <w:sz w:val="20"/>
          <w:szCs w:val="20"/>
        </w:rPr>
        <w:t>Примечания:</w:t>
      </w:r>
    </w:p>
    <w:p w:rsidR="0046074C" w:rsidRPr="00653350" w:rsidRDefault="0046074C" w:rsidP="0046074C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3350">
        <w:rPr>
          <w:rFonts w:ascii="Arial" w:hAnsi="Arial" w:cs="Arial"/>
          <w:sz w:val="18"/>
          <w:szCs w:val="18"/>
        </w:rPr>
        <w:t>Норматив времени загрузки (разгрузки) а/</w:t>
      </w:r>
      <w:proofErr w:type="gramStart"/>
      <w:r w:rsidRPr="00653350">
        <w:rPr>
          <w:rFonts w:ascii="Arial" w:hAnsi="Arial" w:cs="Arial"/>
          <w:sz w:val="18"/>
          <w:szCs w:val="18"/>
        </w:rPr>
        <w:t>м</w:t>
      </w:r>
      <w:proofErr w:type="gramEnd"/>
      <w:r w:rsidRPr="00653350">
        <w:rPr>
          <w:rFonts w:ascii="Arial" w:hAnsi="Arial" w:cs="Arial"/>
          <w:sz w:val="18"/>
          <w:szCs w:val="18"/>
        </w:rPr>
        <w:t xml:space="preserve"> составляет:    - 5 тонн/1час</w:t>
      </w:r>
    </w:p>
    <w:p w:rsidR="0046074C" w:rsidRPr="00653350" w:rsidRDefault="0046074C" w:rsidP="0046074C">
      <w:pPr>
        <w:shd w:val="clear" w:color="auto" w:fill="FFFFFF"/>
        <w:spacing w:after="0" w:line="240" w:lineRule="exact"/>
        <w:jc w:val="both"/>
        <w:rPr>
          <w:rFonts w:ascii="Verdana" w:hAnsi="Verdana" w:cs="Arial"/>
          <w:color w:val="000000"/>
          <w:sz w:val="18"/>
          <w:szCs w:val="18"/>
          <w:lang w:eastAsia="ru-RU"/>
        </w:rPr>
      </w:pPr>
      <w:r w:rsidRPr="00653350">
        <w:rPr>
          <w:rFonts w:ascii="Verdana" w:hAnsi="Verdana" w:cs="Arial"/>
          <w:color w:val="000000"/>
          <w:sz w:val="18"/>
          <w:szCs w:val="18"/>
          <w:lang w:eastAsia="ru-RU"/>
        </w:rPr>
        <w:t xml:space="preserve"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1000 руб. за каждый </w:t>
      </w:r>
      <w:proofErr w:type="gramStart"/>
      <w:r w:rsidRPr="00653350">
        <w:rPr>
          <w:rFonts w:ascii="Verdana" w:hAnsi="Verdana" w:cs="Arial"/>
          <w:color w:val="000000"/>
          <w:sz w:val="18"/>
          <w:szCs w:val="18"/>
          <w:lang w:eastAsia="ru-RU"/>
        </w:rPr>
        <w:t>полный час</w:t>
      </w:r>
      <w:proofErr w:type="gramEnd"/>
      <w:r w:rsidRPr="00653350">
        <w:rPr>
          <w:rFonts w:ascii="Verdana" w:hAnsi="Verdana" w:cs="Arial"/>
          <w:color w:val="000000"/>
          <w:sz w:val="18"/>
          <w:szCs w:val="18"/>
          <w:lang w:eastAsia="ru-RU"/>
        </w:rPr>
        <w:t xml:space="preserve"> простоя (п.4.2.26 Договора).</w:t>
      </w:r>
    </w:p>
    <w:p w:rsidR="0046074C" w:rsidRPr="00653350" w:rsidRDefault="0046074C" w:rsidP="0046074C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653350">
        <w:rPr>
          <w:rFonts w:ascii="Arial" w:hAnsi="Arial" w:cs="Arial"/>
          <w:sz w:val="18"/>
          <w:szCs w:val="18"/>
          <w:lang w:eastAsia="ru-RU"/>
        </w:rPr>
        <w:t>Груз считается легким, если 1 т груза &gt; 5м</w:t>
      </w:r>
      <w:r w:rsidRPr="00653350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653350">
        <w:rPr>
          <w:rFonts w:ascii="Arial" w:hAnsi="Arial" w:cs="Arial"/>
          <w:sz w:val="18"/>
          <w:szCs w:val="18"/>
          <w:lang w:eastAsia="ru-RU"/>
        </w:rPr>
        <w:t>.</w:t>
      </w:r>
    </w:p>
    <w:p w:rsidR="0046074C" w:rsidRPr="00653350" w:rsidRDefault="0046074C" w:rsidP="0046074C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653350"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:rsidR="0046074C" w:rsidRPr="00653350" w:rsidRDefault="0046074C" w:rsidP="0046074C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653350"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</w:t>
      </w:r>
      <w:proofErr w:type="gramStart"/>
      <w:r w:rsidRPr="00653350">
        <w:rPr>
          <w:rFonts w:ascii="Arial" w:hAnsi="Arial" w:cs="Arial"/>
          <w:sz w:val="18"/>
          <w:szCs w:val="18"/>
          <w:lang w:eastAsia="ru-RU"/>
        </w:rPr>
        <w:t>выход</w:t>
      </w:r>
      <w:proofErr w:type="gramEnd"/>
      <w:r w:rsidRPr="00653350">
        <w:rPr>
          <w:rFonts w:ascii="Arial" w:hAnsi="Arial" w:cs="Arial"/>
          <w:sz w:val="18"/>
          <w:szCs w:val="18"/>
          <w:lang w:eastAsia="ru-RU"/>
        </w:rPr>
        <w:t xml:space="preserve"> а/м из Владивостока происходит на следующие сутки, а доставка груза в Хабаровск — через сутки; </w:t>
      </w:r>
    </w:p>
    <w:p w:rsidR="0046074C" w:rsidRPr="00653350" w:rsidRDefault="0046074C" w:rsidP="0046074C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653350">
        <w:rPr>
          <w:rFonts w:ascii="Arial" w:hAnsi="Arial" w:cs="Arial"/>
          <w:sz w:val="18"/>
          <w:szCs w:val="18"/>
          <w:lang w:eastAsia="ru-RU"/>
        </w:rPr>
        <w:t xml:space="preserve">При использовании </w:t>
      </w:r>
      <w:proofErr w:type="spellStart"/>
      <w:r w:rsidRPr="00653350">
        <w:rPr>
          <w:rFonts w:ascii="Arial" w:hAnsi="Arial" w:cs="Arial"/>
          <w:sz w:val="18"/>
          <w:szCs w:val="18"/>
          <w:lang w:eastAsia="ru-RU"/>
        </w:rPr>
        <w:t>реф</w:t>
      </w:r>
      <w:proofErr w:type="spellEnd"/>
      <w:r w:rsidRPr="00653350">
        <w:rPr>
          <w:rFonts w:ascii="Arial" w:hAnsi="Arial" w:cs="Arial"/>
          <w:sz w:val="18"/>
          <w:szCs w:val="18"/>
          <w:lang w:eastAsia="ru-RU"/>
        </w:rPr>
        <w:t>. установки взимается дополнительная плата 4 000 руб./сутки</w:t>
      </w:r>
    </w:p>
    <w:p w:rsidR="0046074C" w:rsidRPr="00653350" w:rsidRDefault="0046074C" w:rsidP="0046074C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Verdana" w:hAnsi="Verdana" w:cs="Arial"/>
          <w:sz w:val="18"/>
          <w:szCs w:val="18"/>
          <w:lang w:eastAsia="ru-RU"/>
        </w:rPr>
      </w:pPr>
      <w:r w:rsidRPr="00653350">
        <w:rPr>
          <w:rFonts w:ascii="Arial" w:hAnsi="Arial" w:cs="Arial"/>
          <w:sz w:val="18"/>
          <w:szCs w:val="18"/>
          <w:lang w:eastAsia="ru-RU"/>
        </w:rPr>
        <w:t xml:space="preserve">Если </w:t>
      </w:r>
      <w:r w:rsidRPr="00653350">
        <w:rPr>
          <w:rFonts w:ascii="Arial" w:hAnsi="Arial" w:cs="Arial"/>
          <w:b/>
          <w:sz w:val="18"/>
          <w:szCs w:val="18"/>
          <w:u w:val="single"/>
          <w:lang w:eastAsia="ru-RU"/>
        </w:rPr>
        <w:t>стоимость груза превышает 10 000 руб</w:t>
      </w:r>
      <w:r w:rsidRPr="00653350"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</w:t>
      </w:r>
    </w:p>
    <w:p w:rsidR="00FF3346" w:rsidRPr="00B8568B" w:rsidRDefault="00FF3346" w:rsidP="0046074C">
      <w:pPr>
        <w:pStyle w:val="ac"/>
        <w:spacing w:after="160" w:line="240" w:lineRule="auto"/>
        <w:ind w:left="426"/>
        <w:rPr>
          <w:rFonts w:ascii="Arial" w:hAnsi="Arial" w:cs="Arial"/>
          <w:sz w:val="16"/>
          <w:szCs w:val="16"/>
        </w:rPr>
      </w:pPr>
    </w:p>
    <w:p w:rsidR="00FF3346" w:rsidRPr="00D2510D" w:rsidRDefault="00FF3346" w:rsidP="00FF334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:rsidR="00FF3346" w:rsidRDefault="00FF3346" w:rsidP="00FF33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F3346" w:rsidRPr="002D6791" w:rsidRDefault="00FF3346" w:rsidP="00FF33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Абдульманов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А.Ш.</w:t>
      </w:r>
      <w:r w:rsidRPr="002D6791">
        <w:rPr>
          <w:rFonts w:ascii="Arial" w:hAnsi="Arial" w:cs="Arial"/>
          <w:sz w:val="20"/>
          <w:szCs w:val="20"/>
          <w:lang w:eastAsia="ru-RU"/>
        </w:rPr>
        <w:t>/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:rsidR="00FF3346" w:rsidRDefault="00FF3346" w:rsidP="00FF3346">
      <w:pPr>
        <w:ind w:firstLine="708"/>
      </w:pPr>
      <w:r>
        <w:rPr>
          <w:rFonts w:ascii="Arial" w:hAnsi="Arial" w:cs="Arial"/>
          <w:sz w:val="20"/>
          <w:szCs w:val="20"/>
          <w:lang w:eastAsia="ru-RU"/>
        </w:rPr>
        <w:t>М.П.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  <w:t>М.П.</w:t>
      </w:r>
    </w:p>
    <w:p w:rsidR="00FF3346" w:rsidRDefault="00FF3346" w:rsidP="00FF3346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4B3DE2" w:rsidRDefault="004B3DE2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  <w:sectPr w:rsidR="004B3DE2" w:rsidSect="00132B2B">
          <w:type w:val="continuous"/>
          <w:pgSz w:w="11906" w:h="16838" w:code="9"/>
          <w:pgMar w:top="539" w:right="567" w:bottom="284" w:left="1134" w:header="425" w:footer="397" w:gutter="0"/>
          <w:cols w:space="708"/>
          <w:docGrid w:linePitch="360"/>
        </w:sectPr>
      </w:pPr>
    </w:p>
    <w:p w:rsidR="00B076DA" w:rsidRDefault="00B076DA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076DA" w:rsidRPr="00922766" w:rsidRDefault="00B076DA" w:rsidP="008F349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Приложение № 2</w:t>
      </w:r>
    </w:p>
    <w:p w:rsidR="00B076DA" w:rsidRDefault="00B076DA" w:rsidP="008F349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:rsidR="00B076DA" w:rsidRPr="00922766" w:rsidRDefault="00B076DA" w:rsidP="008F349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B076DA" w:rsidRPr="002D4951" w:rsidRDefault="00B076DA" w:rsidP="008F349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:rsidR="00B076DA" w:rsidRPr="002D4951" w:rsidRDefault="00B076DA" w:rsidP="008F349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B076DA" w:rsidRPr="002D4951" w:rsidRDefault="00B076DA" w:rsidP="008F3490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B076DA" w:rsidRPr="002D4951" w:rsidRDefault="00B076DA" w:rsidP="008F3490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:rsidR="00B076DA" w:rsidRPr="002D4951" w:rsidRDefault="00B076DA" w:rsidP="008F3490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:rsidR="00B076DA" w:rsidRPr="002D4951" w:rsidRDefault="00B076DA" w:rsidP="008F3490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:rsidR="00B076DA" w:rsidRDefault="00B076DA" w:rsidP="008F3490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:rsidR="00B076DA" w:rsidRPr="002D4951" w:rsidRDefault="00B076DA" w:rsidP="008F3490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– Хабаровск составит </w:t>
      </w:r>
      <w:r w:rsidR="00D86662">
        <w:rPr>
          <w:rFonts w:ascii="Arial" w:hAnsi="Arial" w:cs="Arial"/>
          <w:sz w:val="20"/>
          <w:szCs w:val="20"/>
          <w:lang w:eastAsia="ru-RU"/>
        </w:rPr>
        <w:t>5</w:t>
      </w:r>
      <w:r w:rsidRPr="002D4951">
        <w:rPr>
          <w:rFonts w:ascii="Arial" w:hAnsi="Arial" w:cs="Arial"/>
          <w:sz w:val="20"/>
          <w:szCs w:val="20"/>
          <w:lang w:eastAsia="ru-RU"/>
        </w:rPr>
        <w:t>000руб. без НДС,</w:t>
      </w:r>
    </w:p>
    <w:p w:rsidR="00B076DA" w:rsidRPr="002D4951" w:rsidRDefault="00B076DA" w:rsidP="008F3490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Комсомольск – на – Амуре составит </w:t>
      </w:r>
      <w:r w:rsidR="00D86662">
        <w:rPr>
          <w:rFonts w:ascii="Arial" w:hAnsi="Arial" w:cs="Arial"/>
          <w:sz w:val="20"/>
          <w:szCs w:val="20"/>
          <w:lang w:eastAsia="ru-RU"/>
        </w:rPr>
        <w:t>100</w:t>
      </w:r>
      <w:r w:rsidRPr="002D4951">
        <w:rPr>
          <w:rFonts w:ascii="Arial" w:hAnsi="Arial" w:cs="Arial"/>
          <w:sz w:val="20"/>
          <w:szCs w:val="20"/>
          <w:lang w:eastAsia="ru-RU"/>
        </w:rPr>
        <w:t>00 руб. без НДС.</w:t>
      </w:r>
    </w:p>
    <w:p w:rsidR="00B076DA" w:rsidRPr="002D4951" w:rsidRDefault="00B076DA" w:rsidP="008F3490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Благовещенск составит </w:t>
      </w:r>
      <w:r w:rsidR="00E41AAA">
        <w:rPr>
          <w:rFonts w:ascii="Arial" w:hAnsi="Arial" w:cs="Arial"/>
          <w:sz w:val="20"/>
          <w:szCs w:val="20"/>
          <w:lang w:eastAsia="ru-RU"/>
        </w:rPr>
        <w:t>200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00 руб. без НДС, </w:t>
      </w:r>
    </w:p>
    <w:p w:rsidR="00B076DA" w:rsidRPr="002D4951" w:rsidRDefault="00B076DA" w:rsidP="008F3490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B076DA" w:rsidRPr="002D4951" w:rsidRDefault="00B076DA" w:rsidP="008F3490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B076DA" w:rsidRPr="002D4951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076DA" w:rsidRPr="00D2510D" w:rsidRDefault="00B076DA" w:rsidP="008F349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:rsidR="00B076DA" w:rsidRDefault="00B076DA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076DA" w:rsidRPr="00D2510D" w:rsidRDefault="00B076DA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D2510D">
        <w:rPr>
          <w:rFonts w:ascii="Arial" w:hAnsi="Arial" w:cs="Arial"/>
          <w:sz w:val="20"/>
          <w:szCs w:val="20"/>
          <w:lang w:eastAsia="ru-RU"/>
        </w:rPr>
        <w:t xml:space="preserve"> /</w:t>
      </w:r>
      <w:proofErr w:type="spellStart"/>
      <w:r w:rsidR="00A82F05">
        <w:rPr>
          <w:rFonts w:ascii="Arial" w:hAnsi="Arial" w:cs="Arial"/>
          <w:sz w:val="20"/>
          <w:szCs w:val="20"/>
          <w:lang w:eastAsia="ru-RU"/>
        </w:rPr>
        <w:t>Абдульманов</w:t>
      </w:r>
      <w:proofErr w:type="spellEnd"/>
      <w:r w:rsidR="00A82F05">
        <w:rPr>
          <w:rFonts w:ascii="Arial" w:hAnsi="Arial" w:cs="Arial"/>
          <w:sz w:val="20"/>
          <w:szCs w:val="20"/>
          <w:lang w:eastAsia="ru-RU"/>
        </w:rPr>
        <w:t xml:space="preserve"> А.Ш.</w:t>
      </w:r>
      <w:r w:rsidRPr="00D2510D">
        <w:rPr>
          <w:rFonts w:ascii="Arial" w:hAnsi="Arial" w:cs="Arial"/>
          <w:sz w:val="20"/>
          <w:szCs w:val="20"/>
          <w:lang w:eastAsia="ru-RU"/>
        </w:rPr>
        <w:t>/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D2510D"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D2510D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D2510D">
        <w:rPr>
          <w:rFonts w:ascii="Arial" w:hAnsi="Arial" w:cs="Arial"/>
          <w:sz w:val="20"/>
          <w:szCs w:val="20"/>
          <w:lang w:eastAsia="ru-RU"/>
        </w:rPr>
        <w:t>_________________/</w:t>
      </w:r>
    </w:p>
    <w:p w:rsidR="00B076DA" w:rsidRDefault="00B076DA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  <w:t>М.П.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  <w:t>М.П.</w:t>
      </w:r>
    </w:p>
    <w:p w:rsidR="00B076DA" w:rsidRDefault="00B076DA" w:rsidP="008F349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br w:type="page"/>
      </w:r>
      <w:r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:rsidR="00B076DA" w:rsidRDefault="00B076DA" w:rsidP="008F349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:rsidR="00B076DA" w:rsidRDefault="00B076DA" w:rsidP="008F349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:rsidR="00B076DA" w:rsidRDefault="00B076DA" w:rsidP="008F349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:rsidR="00B076DA" w:rsidRDefault="00B076DA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B076DA" w:rsidRPr="002D4951" w:rsidRDefault="00B076DA" w:rsidP="008F34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Заказ (</w:t>
      </w:r>
      <w:r w:rsidRPr="002D4951">
        <w:rPr>
          <w:rFonts w:ascii="Arial" w:hAnsi="Arial" w:cs="Arial"/>
          <w:b/>
          <w:sz w:val="20"/>
          <w:szCs w:val="20"/>
          <w:lang w:eastAsia="ru-RU"/>
        </w:rPr>
        <w:t>Заявка</w:t>
      </w:r>
      <w:r>
        <w:rPr>
          <w:rFonts w:ascii="Arial" w:hAnsi="Arial" w:cs="Arial"/>
          <w:b/>
          <w:sz w:val="20"/>
          <w:szCs w:val="20"/>
          <w:lang w:eastAsia="ru-RU"/>
        </w:rPr>
        <w:t>)</w:t>
      </w:r>
      <w:r w:rsidRPr="002D4951">
        <w:rPr>
          <w:rFonts w:ascii="Arial" w:hAnsi="Arial" w:cs="Arial"/>
          <w:b/>
          <w:sz w:val="20"/>
          <w:szCs w:val="20"/>
          <w:lang w:eastAsia="ru-RU"/>
        </w:rPr>
        <w:t xml:space="preserve"> на «____» _____________ 20</w:t>
      </w:r>
      <w:r>
        <w:rPr>
          <w:rFonts w:ascii="Arial" w:hAnsi="Arial" w:cs="Arial"/>
          <w:b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b/>
          <w:sz w:val="20"/>
          <w:szCs w:val="20"/>
          <w:lang w:eastAsia="ru-RU"/>
        </w:rPr>
        <w:t>__ г.</w:t>
      </w:r>
    </w:p>
    <w:p w:rsidR="00B076DA" w:rsidRDefault="00B076DA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  <w:r>
        <w:rPr>
          <w:rFonts w:ascii="Arial" w:hAnsi="Arial" w:cs="Arial"/>
          <w:b/>
          <w:i/>
          <w:sz w:val="20"/>
          <w:szCs w:val="20"/>
          <w:lang w:eastAsia="ru-RU"/>
        </w:rPr>
        <w:t>Заказ (</w:t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Заявка</w:t>
      </w:r>
      <w:r>
        <w:rPr>
          <w:rFonts w:ascii="Arial" w:hAnsi="Arial" w:cs="Arial"/>
          <w:b/>
          <w:i/>
          <w:sz w:val="20"/>
          <w:szCs w:val="20"/>
          <w:lang w:eastAsia="ru-RU"/>
        </w:rPr>
        <w:t>)</w:t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 на следующие сутки подается до 16:00</w:t>
      </w:r>
    </w:p>
    <w:p w:rsidR="00B076DA" w:rsidRDefault="00B076DA" w:rsidP="008F3490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sz w:val="20"/>
          <w:szCs w:val="20"/>
          <w:lang w:eastAsia="ru-RU"/>
        </w:rPr>
        <w:t>Направление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922766">
        <w:rPr>
          <w:rFonts w:ascii="Arial" w:hAnsi="Arial" w:cs="Arial"/>
          <w:sz w:val="20"/>
          <w:szCs w:val="20"/>
          <w:lang w:eastAsia="ru-RU"/>
        </w:rPr>
        <w:t>_____________________________________________________________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922766">
        <w:rPr>
          <w:rFonts w:ascii="Arial" w:hAnsi="Arial" w:cs="Arial"/>
          <w:sz w:val="20"/>
          <w:szCs w:val="20"/>
          <w:lang w:eastAsia="ru-RU"/>
        </w:rPr>
        <w:t>_______________</w:t>
      </w:r>
    </w:p>
    <w:p w:rsidR="00B076DA" w:rsidRPr="002D4951" w:rsidRDefault="00B076DA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sz w:val="20"/>
          <w:szCs w:val="20"/>
          <w:lang w:eastAsia="ru-RU"/>
        </w:rPr>
        <w:t>Грузоотправитель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________________________________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____________</w:t>
      </w:r>
      <w:r>
        <w:rPr>
          <w:rFonts w:ascii="Arial" w:hAnsi="Arial" w:cs="Arial"/>
          <w:sz w:val="20"/>
          <w:szCs w:val="20"/>
          <w:lang w:eastAsia="ru-RU"/>
        </w:rPr>
        <w:t>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___</w:t>
      </w:r>
    </w:p>
    <w:p w:rsidR="00B076DA" w:rsidRPr="002D4951" w:rsidRDefault="00B076DA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Адрес 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Телефон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</w:t>
      </w:r>
      <w:r>
        <w:rPr>
          <w:rFonts w:ascii="Arial" w:hAnsi="Arial" w:cs="Arial"/>
          <w:sz w:val="20"/>
          <w:szCs w:val="20"/>
          <w:lang w:eastAsia="ru-RU"/>
        </w:rPr>
        <w:t>_______________</w:t>
      </w: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Контактное лицо, должность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_________________</w:t>
      </w: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sz w:val="20"/>
          <w:szCs w:val="20"/>
          <w:lang w:eastAsia="ru-RU"/>
        </w:rPr>
        <w:t>Грузополучатель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</w:t>
      </w: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Адрес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</w:t>
      </w: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Телефон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</w:t>
      </w: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Контактное лицо, должность</w:t>
      </w:r>
      <w:r>
        <w:rPr>
          <w:rFonts w:ascii="Arial" w:hAnsi="Arial" w:cs="Arial"/>
          <w:sz w:val="20"/>
          <w:szCs w:val="20"/>
          <w:lang w:eastAsia="ru-RU"/>
        </w:rPr>
        <w:t xml:space="preserve"> __________________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_______________________________________________</w:t>
      </w: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sz w:val="20"/>
          <w:szCs w:val="20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1559"/>
        <w:gridCol w:w="1418"/>
        <w:gridCol w:w="2551"/>
        <w:gridCol w:w="1843"/>
      </w:tblGrid>
      <w:tr w:rsidR="00B076DA" w:rsidRPr="008E255D" w:rsidTr="00311EA6">
        <w:tc>
          <w:tcPr>
            <w:tcW w:w="959" w:type="dxa"/>
          </w:tcPr>
          <w:p w:rsidR="00B076DA" w:rsidRPr="002D4951" w:rsidRDefault="00B076DA" w:rsidP="00311E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</w:tcPr>
          <w:p w:rsidR="00B076DA" w:rsidRPr="002D4951" w:rsidRDefault="00B076DA" w:rsidP="00311EA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:rsidR="00B076DA" w:rsidRPr="002D4951" w:rsidRDefault="00B076DA" w:rsidP="00311EA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Объем, куб</w:t>
            </w:r>
            <w:proofErr w:type="gramStart"/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</w:tcPr>
          <w:p w:rsidR="00B076DA" w:rsidRPr="002D4951" w:rsidRDefault="00B076DA" w:rsidP="00311EA6">
            <w:pPr>
              <w:spacing w:after="0" w:line="240" w:lineRule="auto"/>
              <w:ind w:left="-108" w:right="-105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:rsidR="00B076DA" w:rsidRPr="002D4951" w:rsidRDefault="00B076DA" w:rsidP="00311EA6">
            <w:pPr>
              <w:spacing w:after="0" w:line="240" w:lineRule="auto"/>
              <w:ind w:left="-108" w:right="-10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:rsidR="00B076DA" w:rsidRPr="002D4951" w:rsidRDefault="00B076DA" w:rsidP="00311EA6">
            <w:pPr>
              <w:spacing w:after="0" w:line="240" w:lineRule="auto"/>
              <w:ind w:left="-108" w:right="-112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Температурный режим </w:t>
            </w:r>
            <w:proofErr w:type="spellStart"/>
            <w:r w:rsidRPr="002D4951">
              <w:rPr>
                <w:rFonts w:ascii="Arial" w:hAnsi="Arial" w:cs="Arial"/>
                <w:sz w:val="20"/>
                <w:szCs w:val="20"/>
                <w:lang w:val="en-US" w:eastAsia="ru-RU"/>
              </w:rPr>
              <w:t>t</w:t>
            </w:r>
            <w:r w:rsidRPr="002D4951">
              <w:rPr>
                <w:rFonts w:ascii="Arial" w:hAnsi="Arial" w:cs="Arial"/>
                <w:sz w:val="20"/>
                <w:szCs w:val="20"/>
                <w:vertAlign w:val="superscript"/>
                <w:lang w:val="en-US" w:eastAsia="ru-RU"/>
              </w:rPr>
              <w:t>o</w:t>
            </w:r>
            <w:r w:rsidRPr="002D4951">
              <w:rPr>
                <w:rFonts w:ascii="Arial" w:hAnsi="Arial" w:cs="Arial"/>
                <w:sz w:val="20"/>
                <w:szCs w:val="20"/>
                <w:lang w:val="en-US" w:eastAsia="ru-RU"/>
              </w:rPr>
              <w:t>C</w:t>
            </w:r>
            <w:proofErr w:type="spellEnd"/>
          </w:p>
        </w:tc>
      </w:tr>
      <w:tr w:rsidR="00B076DA" w:rsidRPr="008E255D" w:rsidTr="00311EA6">
        <w:trPr>
          <w:trHeight w:val="445"/>
        </w:trPr>
        <w:tc>
          <w:tcPr>
            <w:tcW w:w="959" w:type="dxa"/>
          </w:tcPr>
          <w:p w:rsidR="00B076DA" w:rsidRPr="002D4951" w:rsidRDefault="00B076DA" w:rsidP="00311E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</w:tcPr>
          <w:p w:rsidR="00B076DA" w:rsidRPr="002D4951" w:rsidRDefault="00B076DA" w:rsidP="00311EA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76DA" w:rsidRPr="002D4951" w:rsidRDefault="00B076DA" w:rsidP="00311EA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76DA" w:rsidRPr="002D4951" w:rsidRDefault="00B076DA" w:rsidP="00311EA6">
            <w:pPr>
              <w:spacing w:after="0" w:line="240" w:lineRule="auto"/>
              <w:ind w:left="-108" w:right="-105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076DA" w:rsidRPr="002D4951" w:rsidRDefault="00B076DA" w:rsidP="00311EA6">
            <w:pPr>
              <w:spacing w:after="0" w:line="240" w:lineRule="auto"/>
              <w:ind w:left="-108" w:right="-10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076DA" w:rsidRPr="002D4951" w:rsidRDefault="00B076DA" w:rsidP="00311EA6">
            <w:pPr>
              <w:spacing w:after="0" w:line="240" w:lineRule="auto"/>
              <w:ind w:left="-108" w:right="-112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76DA" w:rsidRPr="008E255D" w:rsidTr="00311EA6">
        <w:trPr>
          <w:trHeight w:val="423"/>
        </w:trPr>
        <w:tc>
          <w:tcPr>
            <w:tcW w:w="959" w:type="dxa"/>
          </w:tcPr>
          <w:p w:rsidR="00B076DA" w:rsidRPr="002D4951" w:rsidRDefault="00B076DA" w:rsidP="00311E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</w:tcPr>
          <w:p w:rsidR="00B076DA" w:rsidRPr="002D4951" w:rsidRDefault="00B076DA" w:rsidP="00311EA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76DA" w:rsidRPr="002D4951" w:rsidRDefault="00B076DA" w:rsidP="00311EA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76DA" w:rsidRPr="002D4951" w:rsidRDefault="00B076DA" w:rsidP="00311EA6">
            <w:pPr>
              <w:spacing w:after="0" w:line="240" w:lineRule="auto"/>
              <w:ind w:left="-108" w:right="-105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076DA" w:rsidRPr="002D4951" w:rsidRDefault="00B076DA" w:rsidP="00311EA6">
            <w:pPr>
              <w:spacing w:after="0" w:line="240" w:lineRule="auto"/>
              <w:ind w:left="-108" w:right="-10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076DA" w:rsidRPr="002D4951" w:rsidRDefault="00B076DA" w:rsidP="00311EA6">
            <w:pPr>
              <w:spacing w:after="0" w:line="240" w:lineRule="auto"/>
              <w:ind w:left="-108" w:right="-112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76DA" w:rsidRPr="008E255D" w:rsidTr="00311EA6">
        <w:trPr>
          <w:trHeight w:val="414"/>
        </w:trPr>
        <w:tc>
          <w:tcPr>
            <w:tcW w:w="959" w:type="dxa"/>
          </w:tcPr>
          <w:p w:rsidR="00B076DA" w:rsidRPr="002D4951" w:rsidRDefault="00B076DA" w:rsidP="00311E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</w:tcPr>
          <w:p w:rsidR="00B076DA" w:rsidRPr="002D4951" w:rsidRDefault="00B076DA" w:rsidP="00311EA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76DA" w:rsidRPr="002D4951" w:rsidRDefault="00B076DA" w:rsidP="00311EA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76DA" w:rsidRPr="002D4951" w:rsidRDefault="00B076DA" w:rsidP="00311EA6">
            <w:pPr>
              <w:spacing w:after="0" w:line="240" w:lineRule="auto"/>
              <w:ind w:left="-108" w:right="-105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076DA" w:rsidRPr="002D4951" w:rsidRDefault="00B076DA" w:rsidP="00311EA6">
            <w:pPr>
              <w:spacing w:after="0" w:line="240" w:lineRule="auto"/>
              <w:ind w:left="-108" w:right="-10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076DA" w:rsidRPr="002D4951" w:rsidRDefault="00B076DA" w:rsidP="00311EA6">
            <w:pPr>
              <w:spacing w:after="0" w:line="240" w:lineRule="auto"/>
              <w:ind w:left="-108" w:right="-112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76DA" w:rsidRPr="008E255D" w:rsidTr="00311EA6">
        <w:trPr>
          <w:trHeight w:val="420"/>
        </w:trPr>
        <w:tc>
          <w:tcPr>
            <w:tcW w:w="959" w:type="dxa"/>
          </w:tcPr>
          <w:p w:rsidR="00B076DA" w:rsidRPr="002D4951" w:rsidRDefault="00B076DA" w:rsidP="00311E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4951">
              <w:rPr>
                <w:rFonts w:ascii="Arial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B076DA" w:rsidRPr="002D4951" w:rsidRDefault="00B076DA" w:rsidP="00311EA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76DA" w:rsidRPr="002D4951" w:rsidRDefault="00B076DA" w:rsidP="00311EA6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76DA" w:rsidRPr="002D4951" w:rsidRDefault="00B076DA" w:rsidP="00311EA6">
            <w:pPr>
              <w:spacing w:after="0" w:line="240" w:lineRule="auto"/>
              <w:ind w:left="-108" w:right="-105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076DA" w:rsidRPr="002D4951" w:rsidRDefault="00B076DA" w:rsidP="00311EA6">
            <w:pPr>
              <w:spacing w:after="0" w:line="240" w:lineRule="auto"/>
              <w:ind w:left="-108" w:right="-10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076DA" w:rsidRPr="002D4951" w:rsidRDefault="00B076DA" w:rsidP="00311EA6">
            <w:pPr>
              <w:spacing w:after="0" w:line="240" w:lineRule="auto"/>
              <w:ind w:left="-108" w:right="-112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B076DA" w:rsidRPr="002D4951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Если </w:t>
      </w:r>
      <w:r>
        <w:rPr>
          <w:rFonts w:ascii="Arial" w:hAnsi="Arial" w:cs="Arial"/>
          <w:b/>
          <w:i/>
          <w:sz w:val="20"/>
          <w:szCs w:val="20"/>
          <w:lang w:eastAsia="ru-RU"/>
        </w:rPr>
        <w:t>стоимость груза превышает 1</w:t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0 000 руб., то необходимо заявлять ценность груза в рублях _____________________________</w:t>
      </w:r>
      <w:r>
        <w:rPr>
          <w:rFonts w:ascii="Arial" w:hAnsi="Arial" w:cs="Arial"/>
          <w:b/>
          <w:i/>
          <w:sz w:val="20"/>
          <w:szCs w:val="20"/>
          <w:lang w:eastAsia="ru-RU"/>
        </w:rPr>
        <w:t>___________</w:t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_.</w:t>
      </w:r>
    </w:p>
    <w:p w:rsidR="00B076DA" w:rsidRPr="00A22D71" w:rsidRDefault="00B076DA" w:rsidP="008F3490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eastAsia="ru-RU"/>
        </w:rPr>
      </w:pPr>
      <w:proofErr w:type="gramStart"/>
      <w:r w:rsidRPr="00A22D71">
        <w:rPr>
          <w:rFonts w:ascii="Arial" w:hAnsi="Arial" w:cs="Arial"/>
          <w:sz w:val="16"/>
          <w:szCs w:val="16"/>
          <w:lang w:eastAsia="ru-RU"/>
        </w:rPr>
        <w:t xml:space="preserve"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</w:t>
      </w:r>
      <w:r w:rsidR="00D74B01">
        <w:rPr>
          <w:rFonts w:ascii="Arial" w:hAnsi="Arial" w:cs="Arial"/>
          <w:sz w:val="16"/>
          <w:szCs w:val="16"/>
          <w:lang w:eastAsia="ru-RU"/>
        </w:rPr>
        <w:t>10</w:t>
      </w:r>
      <w:r w:rsidRPr="00A22D71">
        <w:rPr>
          <w:rFonts w:ascii="Arial" w:hAnsi="Arial" w:cs="Arial"/>
          <w:sz w:val="16"/>
          <w:szCs w:val="16"/>
          <w:lang w:eastAsia="ru-RU"/>
        </w:rPr>
        <w:t>000 (</w:t>
      </w:r>
      <w:r w:rsidR="00D74B01">
        <w:rPr>
          <w:rFonts w:ascii="Arial" w:hAnsi="Arial" w:cs="Arial"/>
          <w:sz w:val="16"/>
          <w:szCs w:val="16"/>
          <w:lang w:eastAsia="ru-RU"/>
        </w:rPr>
        <w:t xml:space="preserve">десяти </w:t>
      </w:r>
      <w:r w:rsidRPr="00A22D71">
        <w:rPr>
          <w:rFonts w:ascii="Arial" w:hAnsi="Arial" w:cs="Arial"/>
          <w:sz w:val="16"/>
          <w:szCs w:val="16"/>
          <w:lang w:eastAsia="ru-RU"/>
        </w:rPr>
        <w:t>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</w:t>
      </w:r>
      <w:proofErr w:type="gramEnd"/>
      <w:r w:rsidRPr="00A22D71">
        <w:rPr>
          <w:rFonts w:ascii="Arial" w:hAnsi="Arial" w:cs="Arial"/>
          <w:sz w:val="16"/>
          <w:szCs w:val="16"/>
          <w:lang w:eastAsia="ru-RU"/>
        </w:rPr>
        <w:t xml:space="preserve"> груза в размере действительной (документально подтвержденной) стоимости груза, но не более </w:t>
      </w:r>
      <w:r w:rsidR="00D74B01">
        <w:rPr>
          <w:rFonts w:ascii="Arial" w:hAnsi="Arial" w:cs="Arial"/>
          <w:sz w:val="16"/>
          <w:szCs w:val="16"/>
          <w:lang w:eastAsia="ru-RU"/>
        </w:rPr>
        <w:t>10</w:t>
      </w:r>
      <w:r w:rsidRPr="00A22D71">
        <w:rPr>
          <w:rFonts w:ascii="Arial" w:hAnsi="Arial" w:cs="Arial"/>
          <w:sz w:val="16"/>
          <w:szCs w:val="16"/>
          <w:lang w:eastAsia="ru-RU"/>
        </w:rPr>
        <w:t>000 (</w:t>
      </w:r>
      <w:r w:rsidR="00D74B01">
        <w:rPr>
          <w:rFonts w:ascii="Arial" w:hAnsi="Arial" w:cs="Arial"/>
          <w:sz w:val="16"/>
          <w:szCs w:val="16"/>
          <w:lang w:eastAsia="ru-RU"/>
        </w:rPr>
        <w:t xml:space="preserve">десяти </w:t>
      </w:r>
      <w:r w:rsidRPr="00A22D71">
        <w:rPr>
          <w:rFonts w:ascii="Arial" w:hAnsi="Arial" w:cs="Arial"/>
          <w:sz w:val="16"/>
          <w:szCs w:val="16"/>
          <w:lang w:eastAsia="ru-RU"/>
        </w:rPr>
        <w:t>тысяч) рублей.</w:t>
      </w:r>
    </w:p>
    <w:p w:rsidR="00B076DA" w:rsidRDefault="00B076DA" w:rsidP="008F349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ru-RU"/>
        </w:rPr>
      </w:pPr>
    </w:p>
    <w:p w:rsidR="00B076DA" w:rsidRPr="009176E3" w:rsidRDefault="00B076DA" w:rsidP="008F3490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176E3">
        <w:rPr>
          <w:rFonts w:ascii="Arial" w:hAnsi="Arial" w:cs="Arial"/>
          <w:b/>
          <w:i/>
          <w:sz w:val="20"/>
          <w:szCs w:val="20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:rsidR="00B076DA" w:rsidRPr="00132B2B" w:rsidRDefault="00B076DA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076DA" w:rsidRPr="009176E3" w:rsidRDefault="00B076DA" w:rsidP="008F349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9176E3">
        <w:rPr>
          <w:rFonts w:ascii="Arial" w:hAnsi="Arial" w:cs="Arial"/>
          <w:b/>
          <w:i/>
          <w:sz w:val="20"/>
          <w:szCs w:val="20"/>
          <w:lang w:eastAsia="ru-RU"/>
        </w:rPr>
        <w:t>Способ доставки груза</w:t>
      </w:r>
      <w:r w:rsidRPr="009176E3">
        <w:rPr>
          <w:rFonts w:ascii="Arial" w:hAnsi="Arial" w:cs="Arial"/>
          <w:i/>
          <w:sz w:val="20"/>
          <w:szCs w:val="20"/>
          <w:lang w:eastAsia="ru-RU"/>
        </w:rPr>
        <w:t xml:space="preserve">: </w:t>
      </w: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B076DA" w:rsidRPr="002D4951" w:rsidRDefault="00B076DA" w:rsidP="008F3490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20"/>
          <w:szCs w:val="20"/>
          <w:u w:val="single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загрузке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>(</w:t>
      </w:r>
      <w:proofErr w:type="gramStart"/>
      <w:r w:rsidRPr="002D4951">
        <w:rPr>
          <w:rFonts w:ascii="Arial" w:hAnsi="Arial" w:cs="Arial"/>
          <w:sz w:val="20"/>
          <w:szCs w:val="20"/>
          <w:lang w:eastAsia="ru-RU"/>
        </w:rPr>
        <w:t>ненужное</w:t>
      </w:r>
      <w:proofErr w:type="gramEnd"/>
      <w:r w:rsidRPr="002D4951">
        <w:rPr>
          <w:rFonts w:ascii="Arial" w:hAnsi="Arial" w:cs="Arial"/>
          <w:sz w:val="20"/>
          <w:szCs w:val="20"/>
          <w:lang w:eastAsia="ru-RU"/>
        </w:rPr>
        <w:t xml:space="preserve"> зачеркнуть):</w:t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- </w:t>
      </w:r>
      <w:proofErr w:type="spellStart"/>
      <w:r w:rsidRPr="002D4951">
        <w:rPr>
          <w:rFonts w:ascii="Arial" w:hAnsi="Arial" w:cs="Arial"/>
          <w:sz w:val="20"/>
          <w:szCs w:val="20"/>
          <w:lang w:eastAsia="ru-RU"/>
        </w:rPr>
        <w:t>самовывоз</w:t>
      </w:r>
      <w:proofErr w:type="spellEnd"/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B076DA" w:rsidRPr="002D4951" w:rsidRDefault="00B076DA" w:rsidP="008F3490">
      <w:pPr>
        <w:spacing w:after="0" w:line="240" w:lineRule="auto"/>
        <w:ind w:left="1440"/>
        <w:rPr>
          <w:rFonts w:ascii="Arial" w:hAnsi="Arial" w:cs="Arial"/>
          <w:sz w:val="20"/>
          <w:szCs w:val="20"/>
          <w:u w:val="single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- подача машины  </w:t>
      </w:r>
      <w:proofErr w:type="gramStart"/>
      <w:r w:rsidRPr="002D4951">
        <w:rPr>
          <w:rFonts w:ascii="Arial" w:hAnsi="Arial" w:cs="Arial"/>
          <w:sz w:val="20"/>
          <w:szCs w:val="20"/>
          <w:lang w:eastAsia="ru-RU"/>
        </w:rPr>
        <w:t>к</w:t>
      </w:r>
      <w:proofErr w:type="gramEnd"/>
      <w:r w:rsidRPr="002D4951">
        <w:rPr>
          <w:rFonts w:ascii="Arial" w:hAnsi="Arial" w:cs="Arial"/>
          <w:b/>
          <w:sz w:val="20"/>
          <w:szCs w:val="20"/>
          <w:lang w:eastAsia="ru-RU"/>
        </w:rPr>
        <w:t xml:space="preserve"> _____ час ____ мин.</w:t>
      </w:r>
    </w:p>
    <w:p w:rsidR="00B076DA" w:rsidRPr="002D4951" w:rsidRDefault="00B076DA" w:rsidP="008F3490">
      <w:pPr>
        <w:spacing w:after="0" w:line="240" w:lineRule="auto"/>
        <w:ind w:left="768" w:firstLine="648"/>
        <w:rPr>
          <w:rFonts w:ascii="Arial" w:hAnsi="Arial" w:cs="Arial"/>
          <w:sz w:val="20"/>
          <w:szCs w:val="20"/>
          <w:u w:val="single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Ориентировочное время подвоза груза (при </w:t>
      </w:r>
      <w:proofErr w:type="spellStart"/>
      <w:r w:rsidRPr="002D4951">
        <w:rPr>
          <w:rFonts w:ascii="Arial" w:hAnsi="Arial" w:cs="Arial"/>
          <w:sz w:val="20"/>
          <w:szCs w:val="20"/>
          <w:lang w:eastAsia="ru-RU"/>
        </w:rPr>
        <w:t>самовывозе</w:t>
      </w:r>
      <w:proofErr w:type="spellEnd"/>
      <w:r w:rsidRPr="002D4951">
        <w:rPr>
          <w:rFonts w:ascii="Arial" w:hAnsi="Arial" w:cs="Arial"/>
          <w:sz w:val="20"/>
          <w:szCs w:val="20"/>
          <w:lang w:eastAsia="ru-RU"/>
        </w:rPr>
        <w:t xml:space="preserve">)  </w:t>
      </w:r>
      <w:proofErr w:type="gramStart"/>
      <w:r w:rsidRPr="002D4951">
        <w:rPr>
          <w:rFonts w:ascii="Arial" w:hAnsi="Arial" w:cs="Arial"/>
          <w:sz w:val="20"/>
          <w:szCs w:val="20"/>
          <w:lang w:eastAsia="ru-RU"/>
        </w:rPr>
        <w:t>к</w:t>
      </w:r>
      <w:proofErr w:type="gramEnd"/>
      <w:r w:rsidRPr="002D4951">
        <w:rPr>
          <w:rFonts w:ascii="Arial" w:hAnsi="Arial" w:cs="Arial"/>
          <w:b/>
          <w:sz w:val="20"/>
          <w:szCs w:val="20"/>
          <w:lang w:eastAsia="ru-RU"/>
        </w:rPr>
        <w:t xml:space="preserve"> _____ час ____ мин.</w:t>
      </w:r>
    </w:p>
    <w:p w:rsidR="00B076DA" w:rsidRPr="002D4951" w:rsidRDefault="00B076DA" w:rsidP="008F3490">
      <w:pPr>
        <w:numPr>
          <w:ilvl w:val="0"/>
          <w:numId w:val="16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выгрузке (</w:t>
      </w:r>
      <w:proofErr w:type="gramStart"/>
      <w:r w:rsidRPr="002D4951">
        <w:rPr>
          <w:rFonts w:ascii="Arial" w:hAnsi="Arial" w:cs="Arial"/>
          <w:sz w:val="20"/>
          <w:szCs w:val="20"/>
          <w:lang w:eastAsia="ru-RU"/>
        </w:rPr>
        <w:t>ненужное</w:t>
      </w:r>
      <w:proofErr w:type="gramEnd"/>
      <w:r w:rsidRPr="002D4951">
        <w:rPr>
          <w:rFonts w:ascii="Arial" w:hAnsi="Arial" w:cs="Arial"/>
          <w:sz w:val="20"/>
          <w:szCs w:val="20"/>
          <w:lang w:eastAsia="ru-RU"/>
        </w:rPr>
        <w:t xml:space="preserve"> зачеркнуть):</w:t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-  </w:t>
      </w:r>
      <w:proofErr w:type="spellStart"/>
      <w:r w:rsidRPr="002D4951">
        <w:rPr>
          <w:rFonts w:ascii="Arial" w:hAnsi="Arial" w:cs="Arial"/>
          <w:sz w:val="20"/>
          <w:szCs w:val="20"/>
          <w:lang w:eastAsia="ru-RU"/>
        </w:rPr>
        <w:t>самовывоз</w:t>
      </w:r>
      <w:proofErr w:type="spellEnd"/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B076DA" w:rsidRPr="002D4951" w:rsidRDefault="00B076DA" w:rsidP="008F3490">
      <w:pPr>
        <w:spacing w:after="0" w:line="240" w:lineRule="auto"/>
        <w:ind w:left="3600" w:firstLine="648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- подача машины        </w:t>
      </w:r>
    </w:p>
    <w:p w:rsidR="00B076DA" w:rsidRPr="003A1471" w:rsidRDefault="00B076DA" w:rsidP="008F3490">
      <w:pPr>
        <w:spacing w:after="0" w:line="240" w:lineRule="auto"/>
        <w:ind w:left="768" w:firstLine="648"/>
        <w:rPr>
          <w:rFonts w:ascii="Arial" w:hAnsi="Arial" w:cs="Arial"/>
          <w:sz w:val="20"/>
          <w:szCs w:val="20"/>
          <w:u w:val="single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Ориентировочное время выгрузки: _________________</w:t>
      </w:r>
    </w:p>
    <w:p w:rsidR="00B076DA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B076DA" w:rsidRPr="00A50D89" w:rsidRDefault="00B076DA" w:rsidP="008F349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9176E3">
        <w:rPr>
          <w:rFonts w:ascii="Arial" w:hAnsi="Arial" w:cs="Arial"/>
          <w:b/>
          <w:i/>
          <w:sz w:val="20"/>
          <w:szCs w:val="20"/>
          <w:lang w:eastAsia="ru-RU"/>
        </w:rPr>
        <w:t>Форма оплаты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(ненужное зачеркнуть): безнал</w:t>
      </w:r>
      <w:proofErr w:type="gramStart"/>
      <w:r w:rsidRPr="002D4951">
        <w:rPr>
          <w:rFonts w:ascii="Arial" w:hAnsi="Arial" w:cs="Arial"/>
          <w:sz w:val="20"/>
          <w:szCs w:val="20"/>
          <w:lang w:eastAsia="ru-RU"/>
        </w:rPr>
        <w:t>.</w:t>
      </w:r>
      <w:proofErr w:type="gramEnd"/>
      <w:r w:rsidRPr="002D4951">
        <w:rPr>
          <w:rFonts w:ascii="Arial" w:hAnsi="Arial" w:cs="Arial"/>
          <w:sz w:val="20"/>
          <w:szCs w:val="20"/>
          <w:lang w:eastAsia="ru-RU"/>
        </w:rPr>
        <w:t xml:space="preserve"> /</w:t>
      </w:r>
      <w:proofErr w:type="gramStart"/>
      <w:r w:rsidRPr="002D4951">
        <w:rPr>
          <w:rFonts w:ascii="Arial" w:hAnsi="Arial" w:cs="Arial"/>
          <w:sz w:val="20"/>
          <w:szCs w:val="20"/>
          <w:lang w:eastAsia="ru-RU"/>
        </w:rPr>
        <w:t>н</w:t>
      </w:r>
      <w:proofErr w:type="gramEnd"/>
      <w:r w:rsidRPr="002D4951">
        <w:rPr>
          <w:rFonts w:ascii="Arial" w:hAnsi="Arial" w:cs="Arial"/>
          <w:sz w:val="20"/>
          <w:szCs w:val="20"/>
          <w:lang w:eastAsia="ru-RU"/>
        </w:rPr>
        <w:t xml:space="preserve">ал. (чек/без чека)         </w:t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договор №</w:t>
      </w:r>
      <w:r w:rsidRPr="00A50D89">
        <w:rPr>
          <w:rFonts w:ascii="Arial" w:hAnsi="Arial" w:cs="Arial"/>
          <w:i/>
          <w:sz w:val="20"/>
          <w:szCs w:val="20"/>
          <w:lang w:eastAsia="ru-RU"/>
        </w:rPr>
        <w:t>_____</w:t>
      </w: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50D89">
        <w:rPr>
          <w:rFonts w:ascii="Arial" w:hAnsi="Arial" w:cs="Arial"/>
          <w:b/>
          <w:sz w:val="20"/>
          <w:szCs w:val="20"/>
          <w:lang w:eastAsia="ru-RU"/>
        </w:rPr>
        <w:t>Плательщик</w:t>
      </w:r>
      <w:r w:rsidRPr="002D4951">
        <w:rPr>
          <w:rFonts w:ascii="Arial" w:hAnsi="Arial" w:cs="Arial"/>
          <w:sz w:val="20"/>
          <w:szCs w:val="20"/>
          <w:lang w:eastAsia="ru-RU"/>
        </w:rPr>
        <w:t>:</w:t>
      </w: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Название организации (фирмы)______________________</w:t>
      </w:r>
      <w:r>
        <w:rPr>
          <w:rFonts w:ascii="Arial" w:hAnsi="Arial" w:cs="Arial"/>
          <w:sz w:val="20"/>
          <w:szCs w:val="20"/>
          <w:lang w:eastAsia="ru-RU"/>
        </w:rPr>
        <w:t>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___________________________</w:t>
      </w: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</w:t>
      </w: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Адрес 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</w:t>
      </w:r>
      <w:r w:rsidRPr="002D4951">
        <w:rPr>
          <w:rFonts w:ascii="Arial" w:hAnsi="Arial" w:cs="Arial"/>
          <w:sz w:val="20"/>
          <w:szCs w:val="20"/>
          <w:lang w:eastAsia="ru-RU"/>
        </w:rPr>
        <w:t>__________</w:t>
      </w: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Телефон__________________________________________________________________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Контактное лицо, должность__________________________________________________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</w:t>
      </w:r>
    </w:p>
    <w:p w:rsidR="00B076DA" w:rsidRPr="002D4951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i/>
          <w:sz w:val="20"/>
          <w:szCs w:val="20"/>
          <w:u w:val="single"/>
          <w:lang w:eastAsia="ru-RU"/>
        </w:rPr>
        <w:t>Примечание</w:t>
      </w:r>
      <w:r w:rsidRPr="002D4951">
        <w:rPr>
          <w:rFonts w:ascii="Arial" w:hAnsi="Arial" w:cs="Arial"/>
          <w:i/>
          <w:sz w:val="20"/>
          <w:szCs w:val="20"/>
          <w:u w:val="single"/>
          <w:lang w:eastAsia="ru-RU"/>
        </w:rPr>
        <w:t>: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безналичный расчет возможен только при наличии договора.</w:t>
      </w:r>
    </w:p>
    <w:p w:rsidR="00B076DA" w:rsidRPr="00F67934" w:rsidRDefault="00B076DA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Заполненную заявк</w:t>
      </w:r>
      <w:r>
        <w:rPr>
          <w:rFonts w:ascii="Arial" w:hAnsi="Arial" w:cs="Arial"/>
          <w:sz w:val="20"/>
          <w:szCs w:val="20"/>
          <w:lang w:eastAsia="ru-RU"/>
        </w:rPr>
        <w:t>у отправлять</w:t>
      </w:r>
      <w:r w:rsidRPr="00F67934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по телефону +7(924)244-88-08,+7(924)330-</w:t>
      </w:r>
      <w:r w:rsidR="00750540">
        <w:rPr>
          <w:rFonts w:ascii="Arial" w:hAnsi="Arial" w:cs="Arial"/>
          <w:sz w:val="20"/>
          <w:szCs w:val="20"/>
          <w:lang w:eastAsia="ru-RU"/>
        </w:rPr>
        <w:t>85-85</w:t>
      </w:r>
      <w:r>
        <w:rPr>
          <w:rFonts w:ascii="Arial" w:hAnsi="Arial" w:cs="Arial"/>
          <w:sz w:val="20"/>
          <w:szCs w:val="20"/>
          <w:lang w:eastAsia="ru-RU"/>
        </w:rPr>
        <w:t xml:space="preserve"> СМС ,</w:t>
      </w:r>
      <w:r w:rsidRPr="005C4F59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ru-RU"/>
        </w:rPr>
        <w:t>WhatsApp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, на адрес электронной почты: </w:t>
      </w:r>
      <w:r w:rsidRPr="00F67934">
        <w:rPr>
          <w:rFonts w:ascii="Arial" w:hAnsi="Arial" w:cs="Arial"/>
          <w:color w:val="0070C0"/>
          <w:sz w:val="20"/>
          <w:szCs w:val="20"/>
          <w:lang w:eastAsia="ru-RU"/>
        </w:rPr>
        <w:t xml:space="preserve">8-VTK@mail.ru, </w:t>
      </w:r>
      <w:proofErr w:type="spellStart"/>
      <w:r w:rsidRPr="00F67934">
        <w:rPr>
          <w:rFonts w:ascii="Arial" w:hAnsi="Arial" w:cs="Arial"/>
          <w:color w:val="0070C0"/>
          <w:sz w:val="20"/>
          <w:szCs w:val="20"/>
          <w:lang w:val="en-US" w:eastAsia="ru-RU"/>
        </w:rPr>
        <w:t>valkov</w:t>
      </w:r>
      <w:proofErr w:type="spellEnd"/>
      <w:r w:rsidRPr="00F67934">
        <w:rPr>
          <w:rFonts w:ascii="Arial" w:hAnsi="Arial" w:cs="Arial"/>
          <w:color w:val="0070C0"/>
          <w:sz w:val="20"/>
          <w:szCs w:val="20"/>
          <w:lang w:eastAsia="ru-RU"/>
        </w:rPr>
        <w:t>301257@</w:t>
      </w:r>
      <w:r w:rsidRPr="00F67934">
        <w:rPr>
          <w:rFonts w:ascii="Arial" w:hAnsi="Arial" w:cs="Arial"/>
          <w:color w:val="0070C0"/>
          <w:sz w:val="20"/>
          <w:szCs w:val="20"/>
          <w:lang w:val="en-US" w:eastAsia="ru-RU"/>
        </w:rPr>
        <w:t>list</w:t>
      </w:r>
      <w:r w:rsidRPr="00F67934">
        <w:rPr>
          <w:rFonts w:ascii="Arial" w:hAnsi="Arial" w:cs="Arial"/>
          <w:color w:val="0070C0"/>
          <w:sz w:val="20"/>
          <w:szCs w:val="20"/>
          <w:lang w:eastAsia="ru-RU"/>
        </w:rPr>
        <w:t>.</w:t>
      </w:r>
      <w:proofErr w:type="spellStart"/>
      <w:r w:rsidRPr="00F67934">
        <w:rPr>
          <w:rFonts w:ascii="Arial" w:hAnsi="Arial" w:cs="Arial"/>
          <w:color w:val="0070C0"/>
          <w:sz w:val="20"/>
          <w:szCs w:val="20"/>
          <w:lang w:val="en-US" w:eastAsia="ru-RU"/>
        </w:rPr>
        <w:t>ru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, или заполнить на сайте</w:t>
      </w:r>
      <w:r w:rsidRPr="00F37FD2">
        <w:rPr>
          <w:rFonts w:ascii="Arial" w:hAnsi="Arial" w:cs="Arial"/>
          <w:sz w:val="20"/>
          <w:szCs w:val="20"/>
          <w:lang w:eastAsia="ru-RU"/>
        </w:rPr>
        <w:t>:</w:t>
      </w:r>
      <w:r w:rsidRPr="00F37F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http</w:t>
      </w:r>
      <w:r w:rsidRPr="00F37FD2">
        <w:rPr>
          <w:b/>
          <w:sz w:val="20"/>
          <w:szCs w:val="20"/>
        </w:rPr>
        <w:t>://</w:t>
      </w:r>
      <w:proofErr w:type="spellStart"/>
      <w:r>
        <w:rPr>
          <w:b/>
          <w:sz w:val="20"/>
          <w:szCs w:val="20"/>
          <w:lang w:val="en-US"/>
        </w:rPr>
        <w:t>tkaiv</w:t>
      </w:r>
      <w:proofErr w:type="spellEnd"/>
      <w:r w:rsidRPr="00F033A1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B076DA" w:rsidRPr="002D4951" w:rsidRDefault="00B076DA" w:rsidP="008F349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2D4951">
        <w:rPr>
          <w:rFonts w:ascii="Arial" w:hAnsi="Arial" w:cs="Arial"/>
          <w:bCs/>
          <w:color w:val="666666"/>
          <w:sz w:val="20"/>
          <w:szCs w:val="20"/>
          <w:lang w:eastAsia="ru-RU"/>
        </w:rPr>
        <w:t>Я предупрежде</w:t>
      </w:r>
      <w:proofErr w:type="gramStart"/>
      <w:r w:rsidRPr="002D4951">
        <w:rPr>
          <w:rFonts w:ascii="Arial" w:hAnsi="Arial" w:cs="Arial"/>
          <w:bCs/>
          <w:color w:val="666666"/>
          <w:sz w:val="20"/>
          <w:szCs w:val="20"/>
          <w:lang w:eastAsia="ru-RU"/>
        </w:rPr>
        <w:t>н(</w:t>
      </w:r>
      <w:proofErr w:type="gramEnd"/>
      <w:r w:rsidRPr="002D4951">
        <w:rPr>
          <w:rFonts w:ascii="Arial" w:hAnsi="Arial" w:cs="Arial"/>
          <w:bCs/>
          <w:color w:val="666666"/>
          <w:sz w:val="20"/>
          <w:szCs w:val="20"/>
          <w:lang w:eastAsia="ru-RU"/>
        </w:rPr>
        <w:t>а) об ответственности за правильность сведений указанных в заявке, с тарифами ознакомлен(а)</w:t>
      </w:r>
    </w:p>
    <w:p w:rsidR="00B076DA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B076DA" w:rsidRDefault="00B076DA" w:rsidP="008F3490">
      <w:pPr>
        <w:spacing w:after="0" w:line="240" w:lineRule="auto"/>
        <w:ind w:firstLine="708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Заявку составил: </w:t>
      </w:r>
      <w:r>
        <w:rPr>
          <w:rFonts w:ascii="Arial" w:hAnsi="Arial" w:cs="Arial"/>
          <w:sz w:val="20"/>
          <w:szCs w:val="20"/>
          <w:lang w:eastAsia="ru-RU"/>
        </w:rPr>
        <w:tab/>
        <w:t xml:space="preserve">ФИО </w:t>
      </w:r>
      <w:r w:rsidRPr="002D4951">
        <w:rPr>
          <w:rFonts w:ascii="Arial" w:hAnsi="Arial" w:cs="Arial"/>
          <w:sz w:val="20"/>
          <w:szCs w:val="20"/>
          <w:lang w:eastAsia="ru-RU"/>
        </w:rPr>
        <w:t>_____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______________________</w:t>
      </w:r>
    </w:p>
    <w:p w:rsidR="00B076DA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  <w:t>Дата ____________________________</w:t>
      </w:r>
    </w:p>
    <w:p w:rsidR="00B076DA" w:rsidRDefault="00B076DA" w:rsidP="008F349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  <w:t>Подпись _________________________</w:t>
      </w:r>
    </w:p>
    <w:p w:rsidR="00B076DA" w:rsidRDefault="00B076DA">
      <w:r>
        <w:t xml:space="preserve">   </w:t>
      </w:r>
    </w:p>
    <w:sectPr w:rsidR="00B076DA" w:rsidSect="004B3DE2">
      <w:pgSz w:w="11906" w:h="16838" w:code="9"/>
      <w:pgMar w:top="539" w:right="567" w:bottom="284" w:left="1134" w:header="425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17" w:rsidRDefault="00224717" w:rsidP="00F0638D">
      <w:pPr>
        <w:spacing w:after="0" w:line="240" w:lineRule="auto"/>
      </w:pPr>
      <w:r>
        <w:separator/>
      </w:r>
    </w:p>
  </w:endnote>
  <w:endnote w:type="continuationSeparator" w:id="0">
    <w:p w:rsidR="00224717" w:rsidRDefault="00224717" w:rsidP="00F0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16" w:rsidRDefault="007C1114" w:rsidP="001419C4">
    <w:pPr>
      <w:pStyle w:val="af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F021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F0216">
      <w:rPr>
        <w:rStyle w:val="af6"/>
        <w:noProof/>
      </w:rPr>
      <w:t>4</w:t>
    </w:r>
    <w:r>
      <w:rPr>
        <w:rStyle w:val="af6"/>
      </w:rPr>
      <w:fldChar w:fldCharType="end"/>
    </w:r>
  </w:p>
  <w:p w:rsidR="00BF0216" w:rsidRDefault="00BF0216" w:rsidP="00132B2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16" w:rsidRDefault="00BF0216" w:rsidP="00EC54F2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:rsidR="00BF0216" w:rsidRPr="00D2510D" w:rsidRDefault="00BF0216" w:rsidP="006B404D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:rsidR="00BF0216" w:rsidRDefault="00BF0216" w:rsidP="00EC54F2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:rsidR="00BF0216" w:rsidRPr="002D6791" w:rsidRDefault="00BF0216" w:rsidP="00EC54F2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</w:t>
    </w:r>
    <w:r w:rsidRPr="002D6791">
      <w:rPr>
        <w:rFonts w:ascii="Arial" w:hAnsi="Arial" w:cs="Arial"/>
        <w:sz w:val="20"/>
        <w:szCs w:val="20"/>
        <w:lang w:eastAsia="ru-RU"/>
      </w:rPr>
      <w:t>/</w:t>
    </w:r>
    <w:proofErr w:type="spellStart"/>
    <w:r>
      <w:rPr>
        <w:rFonts w:ascii="Arial" w:hAnsi="Arial" w:cs="Arial"/>
        <w:sz w:val="20"/>
        <w:szCs w:val="20"/>
        <w:lang w:eastAsia="ru-RU"/>
      </w:rPr>
      <w:t>Абдульманов</w:t>
    </w:r>
    <w:proofErr w:type="spellEnd"/>
    <w:r>
      <w:rPr>
        <w:rFonts w:ascii="Arial" w:hAnsi="Arial" w:cs="Arial"/>
        <w:sz w:val="20"/>
        <w:szCs w:val="20"/>
        <w:lang w:eastAsia="ru-RU"/>
      </w:rPr>
      <w:t xml:space="preserve"> А.Ш.</w:t>
    </w:r>
    <w:r w:rsidRPr="002D6791">
      <w:rPr>
        <w:rFonts w:ascii="Arial" w:hAnsi="Arial" w:cs="Arial"/>
        <w:sz w:val="20"/>
        <w:szCs w:val="20"/>
        <w:lang w:eastAsia="ru-RU"/>
      </w:rPr>
      <w:t>/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:rsidR="00BF0216" w:rsidRDefault="00BF0216" w:rsidP="004F538F">
    <w:pPr>
      <w:pStyle w:val="af"/>
      <w:tabs>
        <w:tab w:val="clear" w:pos="4677"/>
        <w:tab w:val="clear" w:pos="9355"/>
        <w:tab w:val="left" w:pos="709"/>
        <w:tab w:val="left" w:pos="7088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  <w:p w:rsidR="00BF0216" w:rsidRDefault="007C1114" w:rsidP="00004C42">
    <w:pPr>
      <w:pStyle w:val="af"/>
      <w:tabs>
        <w:tab w:val="clear" w:pos="4677"/>
        <w:tab w:val="clear" w:pos="9355"/>
        <w:tab w:val="left" w:pos="709"/>
        <w:tab w:val="left" w:pos="8789"/>
      </w:tabs>
      <w:jc w:val="right"/>
    </w:pPr>
    <w:r>
      <w:fldChar w:fldCharType="begin"/>
    </w:r>
    <w:r w:rsidR="00BF0216">
      <w:instrText>PAGE   \* MERGEFORMAT</w:instrText>
    </w:r>
    <w:r>
      <w:fldChar w:fldCharType="separate"/>
    </w:r>
    <w:r w:rsidR="00E41AAA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16" w:rsidRDefault="007C1114" w:rsidP="00004C42">
    <w:pPr>
      <w:pStyle w:val="af"/>
      <w:tabs>
        <w:tab w:val="clear" w:pos="4677"/>
        <w:tab w:val="clear" w:pos="9355"/>
        <w:tab w:val="left" w:pos="709"/>
        <w:tab w:val="left" w:pos="8789"/>
      </w:tabs>
      <w:jc w:val="right"/>
    </w:pPr>
    <w:r>
      <w:fldChar w:fldCharType="begin"/>
    </w:r>
    <w:r w:rsidR="00BF0216">
      <w:instrText>PAGE   \* MERGEFORMAT</w:instrText>
    </w:r>
    <w:r>
      <w:fldChar w:fldCharType="separate"/>
    </w:r>
    <w:r w:rsidR="00E41AAA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17" w:rsidRDefault="00224717" w:rsidP="00F0638D">
      <w:pPr>
        <w:spacing w:after="0" w:line="240" w:lineRule="auto"/>
      </w:pPr>
      <w:r>
        <w:separator/>
      </w:r>
    </w:p>
  </w:footnote>
  <w:footnote w:type="continuationSeparator" w:id="0">
    <w:p w:rsidR="00224717" w:rsidRDefault="00224717" w:rsidP="00F0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6B6848"/>
    <w:multiLevelType w:val="hybridMultilevel"/>
    <w:tmpl w:val="BA54A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D516C8"/>
    <w:multiLevelType w:val="hybridMultilevel"/>
    <w:tmpl w:val="79227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1618DA"/>
    <w:multiLevelType w:val="hybridMultilevel"/>
    <w:tmpl w:val="23AA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A006E4"/>
    <w:multiLevelType w:val="hybridMultilevel"/>
    <w:tmpl w:val="0B60D3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13"/>
  </w:num>
  <w:num w:numId="5">
    <w:abstractNumId w:val="19"/>
  </w:num>
  <w:num w:numId="6">
    <w:abstractNumId w:val="14"/>
  </w:num>
  <w:num w:numId="7">
    <w:abstractNumId w:val="17"/>
  </w:num>
  <w:num w:numId="8">
    <w:abstractNumId w:val="12"/>
  </w:num>
  <w:num w:numId="9">
    <w:abstractNumId w:val="0"/>
  </w:num>
  <w:num w:numId="10">
    <w:abstractNumId w:val="15"/>
  </w:num>
  <w:num w:numId="11">
    <w:abstractNumId w:val="3"/>
  </w:num>
  <w:num w:numId="12">
    <w:abstractNumId w:val="22"/>
  </w:num>
  <w:num w:numId="13">
    <w:abstractNumId w:val="11"/>
  </w:num>
  <w:num w:numId="14">
    <w:abstractNumId w:val="4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6"/>
  </w:num>
  <w:num w:numId="19">
    <w:abstractNumId w:val="10"/>
  </w:num>
  <w:num w:numId="20">
    <w:abstractNumId w:val="21"/>
  </w:num>
  <w:num w:numId="21">
    <w:abstractNumId w:val="8"/>
  </w:num>
  <w:num w:numId="22">
    <w:abstractNumId w:val="9"/>
  </w:num>
  <w:num w:numId="23">
    <w:abstractNumId w:val="7"/>
  </w:num>
  <w:num w:numId="24">
    <w:abstractNumId w:val="18"/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90"/>
    <w:rsid w:val="00004C42"/>
    <w:rsid w:val="00006A13"/>
    <w:rsid w:val="000356D8"/>
    <w:rsid w:val="00052AE1"/>
    <w:rsid w:val="000716E0"/>
    <w:rsid w:val="00083ED9"/>
    <w:rsid w:val="000A18A5"/>
    <w:rsid w:val="000F374F"/>
    <w:rsid w:val="00100034"/>
    <w:rsid w:val="00107434"/>
    <w:rsid w:val="00107C53"/>
    <w:rsid w:val="00115484"/>
    <w:rsid w:val="0011630C"/>
    <w:rsid w:val="0011745B"/>
    <w:rsid w:val="00126618"/>
    <w:rsid w:val="00132B2B"/>
    <w:rsid w:val="001419C4"/>
    <w:rsid w:val="001713D2"/>
    <w:rsid w:val="00175412"/>
    <w:rsid w:val="00196F62"/>
    <w:rsid w:val="001A7CEE"/>
    <w:rsid w:val="001C56AA"/>
    <w:rsid w:val="001C5E63"/>
    <w:rsid w:val="001F296D"/>
    <w:rsid w:val="002114B5"/>
    <w:rsid w:val="00224717"/>
    <w:rsid w:val="002324BE"/>
    <w:rsid w:val="00235E7C"/>
    <w:rsid w:val="002779EA"/>
    <w:rsid w:val="002854D1"/>
    <w:rsid w:val="002B6903"/>
    <w:rsid w:val="002C39A5"/>
    <w:rsid w:val="002D4951"/>
    <w:rsid w:val="002D6791"/>
    <w:rsid w:val="002F7082"/>
    <w:rsid w:val="00311EA6"/>
    <w:rsid w:val="00314EC2"/>
    <w:rsid w:val="0035079C"/>
    <w:rsid w:val="00362159"/>
    <w:rsid w:val="00381874"/>
    <w:rsid w:val="003A0D39"/>
    <w:rsid w:val="003A1471"/>
    <w:rsid w:val="003A23B2"/>
    <w:rsid w:val="003A6118"/>
    <w:rsid w:val="003B1244"/>
    <w:rsid w:val="003D2507"/>
    <w:rsid w:val="00411509"/>
    <w:rsid w:val="00412750"/>
    <w:rsid w:val="004130EA"/>
    <w:rsid w:val="0046074C"/>
    <w:rsid w:val="00464B35"/>
    <w:rsid w:val="004813D5"/>
    <w:rsid w:val="0048281F"/>
    <w:rsid w:val="00487A12"/>
    <w:rsid w:val="004920B9"/>
    <w:rsid w:val="004A381F"/>
    <w:rsid w:val="004B3DE2"/>
    <w:rsid w:val="004C01F3"/>
    <w:rsid w:val="004E1E69"/>
    <w:rsid w:val="004F538F"/>
    <w:rsid w:val="00506431"/>
    <w:rsid w:val="0054202C"/>
    <w:rsid w:val="005572D5"/>
    <w:rsid w:val="0057643E"/>
    <w:rsid w:val="0057787F"/>
    <w:rsid w:val="0059132B"/>
    <w:rsid w:val="00592A5C"/>
    <w:rsid w:val="005B5C86"/>
    <w:rsid w:val="005B7963"/>
    <w:rsid w:val="005C4F59"/>
    <w:rsid w:val="005D09AA"/>
    <w:rsid w:val="00602D7B"/>
    <w:rsid w:val="00605B1C"/>
    <w:rsid w:val="00606CD9"/>
    <w:rsid w:val="00606EBF"/>
    <w:rsid w:val="0061110B"/>
    <w:rsid w:val="0062707E"/>
    <w:rsid w:val="006A6FBB"/>
    <w:rsid w:val="006B404D"/>
    <w:rsid w:val="006C13D3"/>
    <w:rsid w:val="006C6995"/>
    <w:rsid w:val="006E1465"/>
    <w:rsid w:val="006E5194"/>
    <w:rsid w:val="00704674"/>
    <w:rsid w:val="007118F0"/>
    <w:rsid w:val="00716E00"/>
    <w:rsid w:val="00720100"/>
    <w:rsid w:val="00742185"/>
    <w:rsid w:val="007476EC"/>
    <w:rsid w:val="00750540"/>
    <w:rsid w:val="00753E9F"/>
    <w:rsid w:val="00757990"/>
    <w:rsid w:val="00762E2B"/>
    <w:rsid w:val="00763F27"/>
    <w:rsid w:val="00777B14"/>
    <w:rsid w:val="007B56F9"/>
    <w:rsid w:val="007C0720"/>
    <w:rsid w:val="007C1114"/>
    <w:rsid w:val="007D0B90"/>
    <w:rsid w:val="00803870"/>
    <w:rsid w:val="00814017"/>
    <w:rsid w:val="00816CD4"/>
    <w:rsid w:val="008263BD"/>
    <w:rsid w:val="00827F45"/>
    <w:rsid w:val="008414EC"/>
    <w:rsid w:val="00857C3F"/>
    <w:rsid w:val="00865CCF"/>
    <w:rsid w:val="00876ABA"/>
    <w:rsid w:val="008904D2"/>
    <w:rsid w:val="00894215"/>
    <w:rsid w:val="008A2F31"/>
    <w:rsid w:val="008B74BA"/>
    <w:rsid w:val="008C131E"/>
    <w:rsid w:val="008D75B8"/>
    <w:rsid w:val="008E255D"/>
    <w:rsid w:val="008F3490"/>
    <w:rsid w:val="00905767"/>
    <w:rsid w:val="009176E3"/>
    <w:rsid w:val="009211F0"/>
    <w:rsid w:val="00922766"/>
    <w:rsid w:val="0092307B"/>
    <w:rsid w:val="009358CE"/>
    <w:rsid w:val="00936630"/>
    <w:rsid w:val="00940368"/>
    <w:rsid w:val="0096437B"/>
    <w:rsid w:val="009B190E"/>
    <w:rsid w:val="009B4652"/>
    <w:rsid w:val="009C7492"/>
    <w:rsid w:val="00A22D71"/>
    <w:rsid w:val="00A50D89"/>
    <w:rsid w:val="00A5473C"/>
    <w:rsid w:val="00A665B3"/>
    <w:rsid w:val="00A82F05"/>
    <w:rsid w:val="00AC4AD3"/>
    <w:rsid w:val="00AE11A0"/>
    <w:rsid w:val="00AE1F81"/>
    <w:rsid w:val="00AE791C"/>
    <w:rsid w:val="00B076DA"/>
    <w:rsid w:val="00B125B6"/>
    <w:rsid w:val="00B17BF7"/>
    <w:rsid w:val="00B25A7E"/>
    <w:rsid w:val="00B2725D"/>
    <w:rsid w:val="00B3091B"/>
    <w:rsid w:val="00B459ED"/>
    <w:rsid w:val="00B466B9"/>
    <w:rsid w:val="00B61FD3"/>
    <w:rsid w:val="00B62C1C"/>
    <w:rsid w:val="00B64188"/>
    <w:rsid w:val="00B67C15"/>
    <w:rsid w:val="00BC14C9"/>
    <w:rsid w:val="00BD0AB9"/>
    <w:rsid w:val="00BD0D28"/>
    <w:rsid w:val="00BF0216"/>
    <w:rsid w:val="00BF1999"/>
    <w:rsid w:val="00BF6821"/>
    <w:rsid w:val="00C0164F"/>
    <w:rsid w:val="00C370D1"/>
    <w:rsid w:val="00C42171"/>
    <w:rsid w:val="00C46852"/>
    <w:rsid w:val="00C47BFB"/>
    <w:rsid w:val="00C53009"/>
    <w:rsid w:val="00C703E5"/>
    <w:rsid w:val="00C96416"/>
    <w:rsid w:val="00D10A21"/>
    <w:rsid w:val="00D148DA"/>
    <w:rsid w:val="00D171E7"/>
    <w:rsid w:val="00D2510D"/>
    <w:rsid w:val="00D74B01"/>
    <w:rsid w:val="00D8573D"/>
    <w:rsid w:val="00D86662"/>
    <w:rsid w:val="00DA7487"/>
    <w:rsid w:val="00DB64B7"/>
    <w:rsid w:val="00DD6151"/>
    <w:rsid w:val="00E372E6"/>
    <w:rsid w:val="00E41AAA"/>
    <w:rsid w:val="00E4292D"/>
    <w:rsid w:val="00E878BF"/>
    <w:rsid w:val="00E93B50"/>
    <w:rsid w:val="00EA210A"/>
    <w:rsid w:val="00EA6393"/>
    <w:rsid w:val="00EC0357"/>
    <w:rsid w:val="00EC54F2"/>
    <w:rsid w:val="00ED5352"/>
    <w:rsid w:val="00EF6D9E"/>
    <w:rsid w:val="00EF74FA"/>
    <w:rsid w:val="00F033A1"/>
    <w:rsid w:val="00F0638D"/>
    <w:rsid w:val="00F37FD2"/>
    <w:rsid w:val="00F4197B"/>
    <w:rsid w:val="00F4208B"/>
    <w:rsid w:val="00F61E20"/>
    <w:rsid w:val="00F67934"/>
    <w:rsid w:val="00F82594"/>
    <w:rsid w:val="00F93EBD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3490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349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F34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Default"/>
    <w:next w:val="Default"/>
    <w:uiPriority w:val="99"/>
    <w:rsid w:val="008F3490"/>
    <w:rPr>
      <w:color w:val="auto"/>
    </w:rPr>
  </w:style>
  <w:style w:type="character" w:styleId="a3">
    <w:name w:val="Hyperlink"/>
    <w:uiPriority w:val="99"/>
    <w:rsid w:val="008F3490"/>
    <w:rPr>
      <w:rFonts w:cs="Times New Roman"/>
      <w:color w:val="0000FF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8F3490"/>
    <w:rPr>
      <w:color w:val="auto"/>
    </w:rPr>
  </w:style>
  <w:style w:type="character" w:styleId="a5">
    <w:name w:val="annotation reference"/>
    <w:uiPriority w:val="99"/>
    <w:semiHidden/>
    <w:rsid w:val="008F3490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F3490"/>
    <w:pPr>
      <w:spacing w:line="240" w:lineRule="auto"/>
    </w:pPr>
    <w:rPr>
      <w:rFonts w:eastAsia="Times New Roman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F3490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8F3490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F3490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F3490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F3490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8F3490"/>
    <w:pPr>
      <w:ind w:left="720"/>
      <w:contextualSpacing/>
    </w:pPr>
    <w:rPr>
      <w:rFonts w:eastAsia="Times New Roman"/>
      <w:lang w:eastAsia="ru-RU"/>
    </w:rPr>
  </w:style>
  <w:style w:type="paragraph" w:styleId="ad">
    <w:name w:val="Title"/>
    <w:basedOn w:val="a"/>
    <w:link w:val="ae"/>
    <w:uiPriority w:val="99"/>
    <w:qFormat/>
    <w:rsid w:val="008F3490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Название Знак"/>
    <w:link w:val="ad"/>
    <w:uiPriority w:val="99"/>
    <w:locked/>
    <w:rsid w:val="008F3490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8F34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8F349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8F3490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hAnsi="Times New Roman"/>
      <w:color w:val="000000"/>
      <w:spacing w:val="-9"/>
      <w:sz w:val="23"/>
      <w:szCs w:val="23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F3490"/>
    <w:rPr>
      <w:rFonts w:ascii="Times New Roman" w:hAnsi="Times New Roman" w:cs="Times New Roman"/>
      <w:color w:val="000000"/>
      <w:spacing w:val="-9"/>
      <w:sz w:val="23"/>
      <w:szCs w:val="23"/>
      <w:shd w:val="clear" w:color="auto" w:fill="FFFFFF"/>
      <w:lang w:eastAsia="ru-RU"/>
    </w:rPr>
  </w:style>
  <w:style w:type="paragraph" w:styleId="af1">
    <w:name w:val="No Spacing"/>
    <w:uiPriority w:val="99"/>
    <w:qFormat/>
    <w:rsid w:val="008F3490"/>
    <w:rPr>
      <w:sz w:val="22"/>
      <w:szCs w:val="22"/>
      <w:lang w:eastAsia="en-US"/>
    </w:rPr>
  </w:style>
  <w:style w:type="character" w:customStyle="1" w:styleId="blk">
    <w:name w:val="blk"/>
    <w:uiPriority w:val="99"/>
    <w:rsid w:val="008F3490"/>
  </w:style>
  <w:style w:type="paragraph" w:customStyle="1" w:styleId="11">
    <w:name w:val="Обычный1"/>
    <w:uiPriority w:val="99"/>
    <w:rsid w:val="008F3490"/>
    <w:pPr>
      <w:widowControl w:val="0"/>
      <w:spacing w:line="300" w:lineRule="auto"/>
      <w:ind w:firstLine="72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rsid w:val="008F3490"/>
    <w:pPr>
      <w:spacing w:after="120"/>
    </w:pPr>
    <w:rPr>
      <w:rFonts w:eastAsia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8F3490"/>
    <w:rPr>
      <w:rFonts w:ascii="Calibri" w:eastAsia="Times New Roman" w:hAnsi="Calibri" w:cs="Times New Roman"/>
    </w:rPr>
  </w:style>
  <w:style w:type="character" w:customStyle="1" w:styleId="12">
    <w:name w:val="Основной текст Знак1"/>
    <w:uiPriority w:val="99"/>
    <w:rsid w:val="008F3490"/>
    <w:rPr>
      <w:rFonts w:ascii="Franklin Gothic Book" w:hAnsi="Franklin Gothic Book"/>
      <w:sz w:val="21"/>
      <w:u w:val="none"/>
    </w:rPr>
  </w:style>
  <w:style w:type="paragraph" w:styleId="af4">
    <w:name w:val="header"/>
    <w:basedOn w:val="a"/>
    <w:link w:val="af5"/>
    <w:uiPriority w:val="99"/>
    <w:semiHidden/>
    <w:rsid w:val="008F349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5">
    <w:name w:val="Верхний колонтитул Знак"/>
    <w:link w:val="af4"/>
    <w:uiPriority w:val="99"/>
    <w:semiHidden/>
    <w:locked/>
    <w:rsid w:val="008F3490"/>
    <w:rPr>
      <w:rFonts w:ascii="Calibri" w:eastAsia="Times New Roman" w:hAnsi="Calibri" w:cs="Times New Roman"/>
    </w:rPr>
  </w:style>
  <w:style w:type="paragraph" w:customStyle="1" w:styleId="Default10">
    <w:name w:val="Default + 10 пт"/>
    <w:basedOn w:val="a"/>
    <w:uiPriority w:val="99"/>
    <w:rsid w:val="008F3490"/>
    <w:pPr>
      <w:numPr>
        <w:ilvl w:val="1"/>
        <w:numId w:val="18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f6">
    <w:name w:val="page number"/>
    <w:uiPriority w:val="99"/>
    <w:rsid w:val="008F34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iv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kai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kai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kai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kaiv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5777</Words>
  <Characters>32932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Microsoft</Company>
  <LinksUpToDate>false</LinksUpToDate>
  <CharactersWithSpaces>38632</CharactersWithSpaces>
  <SharedDoc>false</SharedDoc>
  <HLinks>
    <vt:vector size="30" baseType="variant">
      <vt:variant>
        <vt:i4>1376336</vt:i4>
      </vt:variant>
      <vt:variant>
        <vt:i4>12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6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  <vt:variant>
        <vt:i4>1376336</vt:i4>
      </vt:variant>
      <vt:variant>
        <vt:i4>0</vt:i4>
      </vt:variant>
      <vt:variant>
        <vt:i4>0</vt:i4>
      </vt:variant>
      <vt:variant>
        <vt:i4>5</vt:i4>
      </vt:variant>
      <vt:variant>
        <vt:lpwstr>http://tkaiv.ru/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user</dc:creator>
  <cp:lastModifiedBy>user</cp:lastModifiedBy>
  <cp:revision>2</cp:revision>
  <dcterms:created xsi:type="dcterms:W3CDTF">2024-03-07T00:27:00Z</dcterms:created>
  <dcterms:modified xsi:type="dcterms:W3CDTF">2024-03-07T00:27:00Z</dcterms:modified>
</cp:coreProperties>
</file>